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8D8F" w14:textId="4D40C2EA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 xml:space="preserve">SOC </w:t>
      </w:r>
      <w:r w:rsidRPr="00687869">
        <w:rPr>
          <w:rFonts w:ascii="Sylfaen" w:hAnsi="Sylfaen" w:cs="Sylfaen"/>
          <w:b/>
          <w:bCs/>
        </w:rPr>
        <w:t>მომსახურების</w:t>
      </w:r>
      <w:r w:rsidRPr="00687869">
        <w:rPr>
          <w:b/>
          <w:bCs/>
        </w:rPr>
        <w:t xml:space="preserve"> </w:t>
      </w:r>
      <w:r w:rsidRPr="00687869">
        <w:rPr>
          <w:rFonts w:ascii="Sylfaen" w:hAnsi="Sylfaen" w:cs="Sylfaen"/>
          <w:b/>
          <w:bCs/>
        </w:rPr>
        <w:t>აუთსორსინგის</w:t>
      </w:r>
      <w:r w:rsidRPr="00687869">
        <w:rPr>
          <w:b/>
          <w:bCs/>
        </w:rPr>
        <w:t xml:space="preserve"> </w:t>
      </w:r>
      <w:r w:rsidRPr="00687869">
        <w:rPr>
          <w:rFonts w:ascii="Sylfaen" w:hAnsi="Sylfaen" w:cs="Sylfaen"/>
          <w:b/>
          <w:bCs/>
        </w:rPr>
        <w:t>ტექნიკური</w:t>
      </w:r>
      <w:r w:rsidRPr="00687869">
        <w:rPr>
          <w:b/>
          <w:bCs/>
        </w:rPr>
        <w:t xml:space="preserve"> </w:t>
      </w:r>
      <w:r w:rsidRPr="00687869">
        <w:rPr>
          <w:rFonts w:ascii="Sylfaen" w:hAnsi="Sylfaen" w:cs="Sylfaen"/>
          <w:b/>
          <w:bCs/>
        </w:rPr>
        <w:t>დავალება</w:t>
      </w:r>
      <w:r w:rsidRPr="00687869">
        <w:rPr>
          <w:b/>
          <w:bCs/>
        </w:rPr>
        <w:t xml:space="preserve"> </w:t>
      </w:r>
    </w:p>
    <w:p w14:paraId="5B4D8941" w14:textId="77777777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 xml:space="preserve">1. </w:t>
      </w:r>
      <w:r w:rsidRPr="00687869">
        <w:rPr>
          <w:rFonts w:ascii="Sylfaen" w:hAnsi="Sylfaen" w:cs="Sylfaen"/>
          <w:b/>
          <w:bCs/>
        </w:rPr>
        <w:t>შესავალი</w:t>
      </w:r>
    </w:p>
    <w:p w14:paraId="48976871" w14:textId="77777777" w:rsidR="00687869" w:rsidRPr="00687869" w:rsidRDefault="00687869" w:rsidP="00687869">
      <w:r w:rsidRPr="00687869">
        <w:rPr>
          <w:rFonts w:ascii="Sylfaen" w:hAnsi="Sylfaen" w:cs="Sylfaen"/>
        </w:rPr>
        <w:t>დამკვეთის</w:t>
      </w:r>
      <w:r w:rsidRPr="00687869">
        <w:t xml:space="preserve"> </w:t>
      </w:r>
      <w:r w:rsidRPr="00687869">
        <w:rPr>
          <w:rFonts w:ascii="Sylfaen" w:hAnsi="Sylfaen" w:cs="Sylfaen"/>
        </w:rPr>
        <w:t>მიზანია</w:t>
      </w:r>
      <w:r w:rsidRPr="00687869">
        <w:t xml:space="preserve"> </w:t>
      </w:r>
      <w:r w:rsidRPr="00687869">
        <w:rPr>
          <w:rFonts w:ascii="Sylfaen" w:hAnsi="Sylfaen" w:cs="Sylfaen"/>
        </w:rPr>
        <w:t>კიბერუსაფრთხოების</w:t>
      </w:r>
      <w:r w:rsidRPr="00687869">
        <w:t xml:space="preserve"> </w:t>
      </w:r>
      <w:r w:rsidRPr="00687869">
        <w:rPr>
          <w:rFonts w:ascii="Sylfaen" w:hAnsi="Sylfaen" w:cs="Sylfaen"/>
        </w:rPr>
        <w:t>ოპერაციების</w:t>
      </w:r>
      <w:r w:rsidRPr="00687869">
        <w:t xml:space="preserve"> </w:t>
      </w:r>
      <w:r w:rsidRPr="00687869">
        <w:rPr>
          <w:rFonts w:ascii="Sylfaen" w:hAnsi="Sylfaen" w:cs="Sylfaen"/>
        </w:rPr>
        <w:t>ცენტრის</w:t>
      </w:r>
      <w:r w:rsidRPr="00687869">
        <w:t xml:space="preserve"> (SOC) </w:t>
      </w:r>
      <w:r w:rsidRPr="00687869">
        <w:rPr>
          <w:rFonts w:ascii="Sylfaen" w:hAnsi="Sylfaen" w:cs="Sylfaen"/>
        </w:rPr>
        <w:t>მომსახურების</w:t>
      </w:r>
      <w:r w:rsidRPr="00687869">
        <w:t xml:space="preserve"> </w:t>
      </w:r>
      <w:r w:rsidRPr="00687869">
        <w:rPr>
          <w:rFonts w:ascii="Sylfaen" w:hAnsi="Sylfaen" w:cs="Sylfaen"/>
        </w:rPr>
        <w:t>მიღება</w:t>
      </w:r>
      <w:r w:rsidRPr="00687869">
        <w:t xml:space="preserve"> </w:t>
      </w:r>
      <w:r w:rsidRPr="00687869">
        <w:rPr>
          <w:rFonts w:ascii="Sylfaen" w:hAnsi="Sylfaen" w:cs="Sylfaen"/>
        </w:rPr>
        <w:t>აუთსორსინგის</w:t>
      </w:r>
      <w:r w:rsidRPr="00687869">
        <w:t xml:space="preserve"> </w:t>
      </w:r>
      <w:r w:rsidRPr="00687869">
        <w:rPr>
          <w:rFonts w:ascii="Sylfaen" w:hAnsi="Sylfaen" w:cs="Sylfaen"/>
        </w:rPr>
        <w:t>გზით</w:t>
      </w:r>
      <w:r w:rsidRPr="00687869">
        <w:t xml:space="preserve">, </w:t>
      </w:r>
      <w:r w:rsidRPr="00687869">
        <w:rPr>
          <w:rFonts w:ascii="Sylfaen" w:hAnsi="Sylfaen" w:cs="Sylfaen"/>
        </w:rPr>
        <w:t>რათა</w:t>
      </w:r>
      <w:r w:rsidRPr="00687869">
        <w:t xml:space="preserve"> </w:t>
      </w:r>
      <w:r w:rsidRPr="00687869">
        <w:rPr>
          <w:rFonts w:ascii="Sylfaen" w:hAnsi="Sylfaen" w:cs="Sylfaen"/>
        </w:rPr>
        <w:t>უზრუნველყოს</w:t>
      </w:r>
      <w:r w:rsidRPr="00687869">
        <w:t xml:space="preserve"> </w:t>
      </w:r>
      <w:r w:rsidRPr="00687869">
        <w:rPr>
          <w:rFonts w:ascii="Sylfaen" w:hAnsi="Sylfaen" w:cs="Sylfaen"/>
        </w:rPr>
        <w:t>ორგანიზაციის</w:t>
      </w:r>
      <w:r w:rsidRPr="00687869">
        <w:t xml:space="preserve"> IT </w:t>
      </w:r>
      <w:r w:rsidRPr="00687869">
        <w:rPr>
          <w:rFonts w:ascii="Sylfaen" w:hAnsi="Sylfaen" w:cs="Sylfaen"/>
        </w:rPr>
        <w:t>ინფრასტრუქტურის</w:t>
      </w:r>
      <w:r w:rsidRPr="00687869">
        <w:t xml:space="preserve"> 24/7 </w:t>
      </w:r>
      <w:r w:rsidRPr="00687869">
        <w:rPr>
          <w:rFonts w:ascii="Sylfaen" w:hAnsi="Sylfaen" w:cs="Sylfaen"/>
        </w:rPr>
        <w:t>მონიტორინგი</w:t>
      </w:r>
      <w:r w:rsidRPr="00687869">
        <w:t xml:space="preserve">, </w:t>
      </w:r>
      <w:r w:rsidRPr="00687869">
        <w:rPr>
          <w:rFonts w:ascii="Sylfaen" w:hAnsi="Sylfaen" w:cs="Sylfaen"/>
        </w:rPr>
        <w:t>კიბერინციდენტების</w:t>
      </w:r>
      <w:r w:rsidRPr="00687869">
        <w:t xml:space="preserve"> </w:t>
      </w:r>
      <w:r w:rsidRPr="00687869">
        <w:rPr>
          <w:rFonts w:ascii="Sylfaen" w:hAnsi="Sylfaen" w:cs="Sylfaen"/>
        </w:rPr>
        <w:t>დროული</w:t>
      </w:r>
      <w:r w:rsidRPr="00687869">
        <w:t xml:space="preserve"> </w:t>
      </w:r>
      <w:r w:rsidRPr="00687869">
        <w:rPr>
          <w:rFonts w:ascii="Sylfaen" w:hAnsi="Sylfaen" w:cs="Sylfaen"/>
        </w:rPr>
        <w:t>აღმოჩენა</w:t>
      </w:r>
      <w:r w:rsidRPr="00687869">
        <w:t xml:space="preserve"> </w:t>
      </w:r>
      <w:r w:rsidRPr="00687869">
        <w:rPr>
          <w:rFonts w:ascii="Sylfaen" w:hAnsi="Sylfaen" w:cs="Sylfaen"/>
        </w:rPr>
        <w:t>და</w:t>
      </w:r>
      <w:r w:rsidRPr="00687869">
        <w:t xml:space="preserve"> </w:t>
      </w:r>
      <w:r w:rsidRPr="00687869">
        <w:rPr>
          <w:rFonts w:ascii="Sylfaen" w:hAnsi="Sylfaen" w:cs="Sylfaen"/>
        </w:rPr>
        <w:t>რეაგირება</w:t>
      </w:r>
      <w:r w:rsidRPr="00687869">
        <w:t>.</w:t>
      </w:r>
    </w:p>
    <w:p w14:paraId="738E8B1E" w14:textId="77777777" w:rsidR="00687869" w:rsidRPr="00687869" w:rsidRDefault="00000000" w:rsidP="00687869">
      <w:r>
        <w:pict w14:anchorId="7DF6A49D">
          <v:rect id="_x0000_i1025" style="width:0;height:1.5pt" o:hralign="center" o:hrstd="t" o:hr="t" fillcolor="#a0a0a0" stroked="f"/>
        </w:pict>
      </w:r>
    </w:p>
    <w:p w14:paraId="3E7BF675" w14:textId="77777777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 xml:space="preserve">2. </w:t>
      </w:r>
      <w:r w:rsidRPr="00687869">
        <w:rPr>
          <w:rFonts w:ascii="Sylfaen" w:hAnsi="Sylfaen" w:cs="Sylfaen"/>
          <w:b/>
          <w:bCs/>
        </w:rPr>
        <w:t>მომსახურების</w:t>
      </w:r>
      <w:r w:rsidRPr="00687869">
        <w:rPr>
          <w:b/>
          <w:bCs/>
        </w:rPr>
        <w:t xml:space="preserve"> </w:t>
      </w:r>
      <w:r w:rsidRPr="00687869">
        <w:rPr>
          <w:rFonts w:ascii="Sylfaen" w:hAnsi="Sylfaen" w:cs="Sylfaen"/>
          <w:b/>
          <w:bCs/>
        </w:rPr>
        <w:t>მოცულობა</w:t>
      </w:r>
      <w:r w:rsidRPr="00687869">
        <w:rPr>
          <w:b/>
          <w:bCs/>
        </w:rPr>
        <w:t xml:space="preserve"> (Scope of Services)</w:t>
      </w:r>
    </w:p>
    <w:p w14:paraId="34AACA62" w14:textId="77777777" w:rsidR="00687869" w:rsidRPr="00687869" w:rsidRDefault="00687869" w:rsidP="00687869">
      <w:r w:rsidRPr="00687869">
        <w:rPr>
          <w:rFonts w:ascii="Sylfaen" w:hAnsi="Sylfaen" w:cs="Sylfaen"/>
        </w:rPr>
        <w:t>მომწოდებელმა</w:t>
      </w:r>
      <w:r w:rsidRPr="00687869">
        <w:t xml:space="preserve"> </w:t>
      </w:r>
      <w:r w:rsidRPr="00687869">
        <w:rPr>
          <w:rFonts w:ascii="Sylfaen" w:hAnsi="Sylfaen" w:cs="Sylfaen"/>
        </w:rPr>
        <w:t>უნდა</w:t>
      </w:r>
      <w:r w:rsidRPr="00687869">
        <w:t xml:space="preserve"> </w:t>
      </w:r>
      <w:r w:rsidRPr="00687869">
        <w:rPr>
          <w:rFonts w:ascii="Sylfaen" w:hAnsi="Sylfaen" w:cs="Sylfaen"/>
        </w:rPr>
        <w:t>უზრუნველყოს</w:t>
      </w:r>
      <w:r w:rsidRPr="00687869">
        <w:t>:</w:t>
      </w:r>
    </w:p>
    <w:p w14:paraId="1722F050" w14:textId="77777777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 xml:space="preserve">2.1 </w:t>
      </w:r>
      <w:r w:rsidRPr="00687869">
        <w:rPr>
          <w:rFonts w:ascii="Sylfaen" w:hAnsi="Sylfaen" w:cs="Sylfaen"/>
          <w:b/>
          <w:bCs/>
        </w:rPr>
        <w:t>მონიტორინგი</w:t>
      </w:r>
    </w:p>
    <w:p w14:paraId="3269F751" w14:textId="4882794D" w:rsidR="00687869" w:rsidRPr="00687869" w:rsidRDefault="00687869" w:rsidP="00687869">
      <w:pPr>
        <w:numPr>
          <w:ilvl w:val="0"/>
          <w:numId w:val="1"/>
        </w:numPr>
      </w:pPr>
      <w:r w:rsidRPr="00687869">
        <w:t>24/7</w:t>
      </w:r>
      <w:r w:rsidRPr="00687869">
        <w:rPr>
          <w:rFonts w:ascii="Sylfaen" w:hAnsi="Sylfaen" w:cs="Sylfaen"/>
        </w:rPr>
        <w:t>მონიტორინგი</w:t>
      </w:r>
      <w:r w:rsidRPr="00687869">
        <w:t xml:space="preserve"> </w:t>
      </w:r>
    </w:p>
    <w:p w14:paraId="2641B87E" w14:textId="1579AFAD" w:rsidR="00687869" w:rsidRPr="00687869" w:rsidRDefault="00687869" w:rsidP="00687869">
      <w:pPr>
        <w:numPr>
          <w:ilvl w:val="0"/>
          <w:numId w:val="1"/>
        </w:numPr>
      </w:pPr>
      <w:r w:rsidRPr="00687869">
        <w:rPr>
          <w:rFonts w:ascii="Sylfaen" w:hAnsi="Sylfaen" w:cs="Sylfaen"/>
        </w:rPr>
        <w:t>ანალიზი</w:t>
      </w:r>
      <w:r w:rsidRPr="00687869">
        <w:t xml:space="preserve"> (SIEM) </w:t>
      </w:r>
    </w:p>
    <w:p w14:paraId="424F79FD" w14:textId="77777777" w:rsidR="00687869" w:rsidRPr="00687869" w:rsidRDefault="00687869" w:rsidP="00687869">
      <w:pPr>
        <w:numPr>
          <w:ilvl w:val="0"/>
          <w:numId w:val="1"/>
        </w:numPr>
      </w:pPr>
      <w:r w:rsidRPr="00687869">
        <w:rPr>
          <w:rFonts w:ascii="Sylfaen" w:hAnsi="Sylfaen" w:cs="Sylfaen"/>
        </w:rPr>
        <w:t>უსაფრთხოების</w:t>
      </w:r>
      <w:r w:rsidRPr="00687869">
        <w:t xml:space="preserve"> </w:t>
      </w:r>
      <w:r w:rsidRPr="00687869">
        <w:rPr>
          <w:rFonts w:ascii="Sylfaen" w:hAnsi="Sylfaen" w:cs="Sylfaen"/>
        </w:rPr>
        <w:t>მოვლენების</w:t>
      </w:r>
      <w:r w:rsidRPr="00687869">
        <w:t xml:space="preserve"> </w:t>
      </w:r>
      <w:r w:rsidRPr="00687869">
        <w:rPr>
          <w:rFonts w:ascii="Sylfaen" w:hAnsi="Sylfaen" w:cs="Sylfaen"/>
        </w:rPr>
        <w:t>კორელაცია</w:t>
      </w:r>
      <w:r w:rsidRPr="00687869">
        <w:t xml:space="preserve"> </w:t>
      </w:r>
    </w:p>
    <w:p w14:paraId="7E07ABEF" w14:textId="77777777" w:rsidR="00687869" w:rsidRPr="00687869" w:rsidRDefault="00687869" w:rsidP="00687869">
      <w:pPr>
        <w:numPr>
          <w:ilvl w:val="0"/>
          <w:numId w:val="1"/>
        </w:numPr>
      </w:pPr>
      <w:r w:rsidRPr="00687869">
        <w:t>Use-case / Detection rule-</w:t>
      </w:r>
      <w:r w:rsidRPr="00687869">
        <w:rPr>
          <w:rFonts w:ascii="Sylfaen" w:hAnsi="Sylfaen" w:cs="Sylfaen"/>
        </w:rPr>
        <w:t>ების</w:t>
      </w:r>
      <w:r w:rsidRPr="00687869">
        <w:t xml:space="preserve"> </w:t>
      </w:r>
      <w:r w:rsidRPr="00687869">
        <w:rPr>
          <w:rFonts w:ascii="Sylfaen" w:hAnsi="Sylfaen" w:cs="Sylfaen"/>
        </w:rPr>
        <w:t>შექმნა</w:t>
      </w:r>
      <w:r w:rsidRPr="00687869">
        <w:t xml:space="preserve"> </w:t>
      </w:r>
      <w:r w:rsidRPr="00687869">
        <w:rPr>
          <w:rFonts w:ascii="Sylfaen" w:hAnsi="Sylfaen" w:cs="Sylfaen"/>
        </w:rPr>
        <w:t>და</w:t>
      </w:r>
      <w:r w:rsidRPr="00687869">
        <w:t xml:space="preserve"> </w:t>
      </w:r>
      <w:r w:rsidRPr="00687869">
        <w:rPr>
          <w:rFonts w:ascii="Sylfaen" w:hAnsi="Sylfaen" w:cs="Sylfaen"/>
        </w:rPr>
        <w:t>ოპტიმიზაცია</w:t>
      </w:r>
      <w:r w:rsidRPr="00687869">
        <w:t xml:space="preserve"> </w:t>
      </w:r>
    </w:p>
    <w:p w14:paraId="075BE58A" w14:textId="77777777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 xml:space="preserve">2.2 </w:t>
      </w:r>
      <w:r w:rsidRPr="00687869">
        <w:rPr>
          <w:rFonts w:ascii="Sylfaen" w:hAnsi="Sylfaen" w:cs="Sylfaen"/>
          <w:b/>
          <w:bCs/>
        </w:rPr>
        <w:t>ინციდენტების</w:t>
      </w:r>
      <w:r w:rsidRPr="00687869">
        <w:rPr>
          <w:b/>
          <w:bCs/>
        </w:rPr>
        <w:t xml:space="preserve"> </w:t>
      </w:r>
      <w:r w:rsidRPr="00687869">
        <w:rPr>
          <w:rFonts w:ascii="Sylfaen" w:hAnsi="Sylfaen" w:cs="Sylfaen"/>
          <w:b/>
          <w:bCs/>
        </w:rPr>
        <w:t>მართვა</w:t>
      </w:r>
    </w:p>
    <w:p w14:paraId="6B81A065" w14:textId="77777777" w:rsidR="00687869" w:rsidRPr="00687869" w:rsidRDefault="00687869" w:rsidP="00687869">
      <w:pPr>
        <w:numPr>
          <w:ilvl w:val="0"/>
          <w:numId w:val="2"/>
        </w:numPr>
      </w:pPr>
      <w:r w:rsidRPr="00687869">
        <w:rPr>
          <w:rFonts w:ascii="Sylfaen" w:hAnsi="Sylfaen" w:cs="Sylfaen"/>
        </w:rPr>
        <w:t>ინციდენტების</w:t>
      </w:r>
      <w:r w:rsidRPr="00687869">
        <w:t xml:space="preserve"> </w:t>
      </w:r>
      <w:r w:rsidRPr="00687869">
        <w:rPr>
          <w:rFonts w:ascii="Sylfaen" w:hAnsi="Sylfaen" w:cs="Sylfaen"/>
        </w:rPr>
        <w:t>იდენტიფიკაცია</w:t>
      </w:r>
      <w:r w:rsidRPr="00687869">
        <w:t xml:space="preserve"> </w:t>
      </w:r>
      <w:r w:rsidRPr="00687869">
        <w:rPr>
          <w:rFonts w:ascii="Sylfaen" w:hAnsi="Sylfaen" w:cs="Sylfaen"/>
        </w:rPr>
        <w:t>და</w:t>
      </w:r>
      <w:r w:rsidRPr="00687869">
        <w:t xml:space="preserve"> </w:t>
      </w:r>
      <w:r w:rsidRPr="00687869">
        <w:rPr>
          <w:rFonts w:ascii="Sylfaen" w:hAnsi="Sylfaen" w:cs="Sylfaen"/>
        </w:rPr>
        <w:t>კლასიფიკაცია</w:t>
      </w:r>
      <w:r w:rsidRPr="00687869">
        <w:t xml:space="preserve"> (Severity levels) </w:t>
      </w:r>
    </w:p>
    <w:p w14:paraId="66F3248C" w14:textId="77777777" w:rsidR="00687869" w:rsidRPr="00687869" w:rsidRDefault="00687869" w:rsidP="00687869">
      <w:pPr>
        <w:numPr>
          <w:ilvl w:val="0"/>
          <w:numId w:val="2"/>
        </w:numPr>
      </w:pPr>
      <w:r w:rsidRPr="00687869">
        <w:rPr>
          <w:rFonts w:ascii="Sylfaen" w:hAnsi="Sylfaen" w:cs="Sylfaen"/>
        </w:rPr>
        <w:t>რეაგირება</w:t>
      </w:r>
      <w:r w:rsidRPr="00687869">
        <w:t xml:space="preserve"> (containment, eradication, recovery </w:t>
      </w:r>
      <w:r w:rsidRPr="00687869">
        <w:rPr>
          <w:rFonts w:ascii="Sylfaen" w:hAnsi="Sylfaen" w:cs="Sylfaen"/>
        </w:rPr>
        <w:t>რეკომენდაციები</w:t>
      </w:r>
      <w:r w:rsidRPr="00687869">
        <w:t xml:space="preserve">) </w:t>
      </w:r>
    </w:p>
    <w:p w14:paraId="18CDF165" w14:textId="77777777" w:rsidR="00687869" w:rsidRPr="00687869" w:rsidRDefault="00687869" w:rsidP="00687869">
      <w:pPr>
        <w:numPr>
          <w:ilvl w:val="0"/>
          <w:numId w:val="2"/>
        </w:numPr>
      </w:pPr>
      <w:r w:rsidRPr="00687869">
        <w:t>Playbook-</w:t>
      </w:r>
      <w:r w:rsidRPr="00687869">
        <w:rPr>
          <w:rFonts w:ascii="Sylfaen" w:hAnsi="Sylfaen" w:cs="Sylfaen"/>
        </w:rPr>
        <w:t>ებზე</w:t>
      </w:r>
      <w:r w:rsidRPr="00687869">
        <w:t xml:space="preserve"> </w:t>
      </w:r>
      <w:r w:rsidRPr="00687869">
        <w:rPr>
          <w:rFonts w:ascii="Sylfaen" w:hAnsi="Sylfaen" w:cs="Sylfaen"/>
        </w:rPr>
        <w:t>დაფუძნებული</w:t>
      </w:r>
      <w:r w:rsidRPr="00687869">
        <w:t xml:space="preserve"> </w:t>
      </w:r>
      <w:r w:rsidRPr="00687869">
        <w:rPr>
          <w:rFonts w:ascii="Sylfaen" w:hAnsi="Sylfaen" w:cs="Sylfaen"/>
        </w:rPr>
        <w:t>რეაგირება</w:t>
      </w:r>
      <w:r w:rsidRPr="00687869">
        <w:t xml:space="preserve"> </w:t>
      </w:r>
    </w:p>
    <w:p w14:paraId="2FB25DB3" w14:textId="442AD0CB" w:rsidR="00687869" w:rsidRPr="00687869" w:rsidRDefault="00346820" w:rsidP="00687869">
      <w:pPr>
        <w:numPr>
          <w:ilvl w:val="0"/>
          <w:numId w:val="2"/>
        </w:numPr>
      </w:pPr>
      <w:r>
        <w:rPr>
          <w:rFonts w:ascii="Sylfaen" w:hAnsi="Sylfaen"/>
        </w:rPr>
        <w:t>ინციდენტის სასიცოცხლო ციკლის მართვა</w:t>
      </w:r>
    </w:p>
    <w:p w14:paraId="68C163BB" w14:textId="77777777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>2.3 Threat Intelligence</w:t>
      </w:r>
    </w:p>
    <w:p w14:paraId="5E1BF69E" w14:textId="77777777" w:rsidR="00687869" w:rsidRPr="00687869" w:rsidRDefault="00687869" w:rsidP="00687869">
      <w:pPr>
        <w:numPr>
          <w:ilvl w:val="0"/>
          <w:numId w:val="3"/>
        </w:numPr>
      </w:pPr>
      <w:r w:rsidRPr="00687869">
        <w:rPr>
          <w:rFonts w:ascii="Sylfaen" w:hAnsi="Sylfaen" w:cs="Sylfaen"/>
        </w:rPr>
        <w:t>გლობალური</w:t>
      </w:r>
      <w:r w:rsidRPr="00687869">
        <w:t xml:space="preserve"> </w:t>
      </w:r>
      <w:r w:rsidRPr="00687869">
        <w:rPr>
          <w:rFonts w:ascii="Sylfaen" w:hAnsi="Sylfaen" w:cs="Sylfaen"/>
        </w:rPr>
        <w:t>და</w:t>
      </w:r>
      <w:r w:rsidRPr="00687869">
        <w:t xml:space="preserve"> </w:t>
      </w:r>
      <w:r w:rsidRPr="00687869">
        <w:rPr>
          <w:rFonts w:ascii="Sylfaen" w:hAnsi="Sylfaen" w:cs="Sylfaen"/>
        </w:rPr>
        <w:t>რეგიონალური</w:t>
      </w:r>
      <w:r w:rsidRPr="00687869">
        <w:t xml:space="preserve"> Threat Intelligence </w:t>
      </w:r>
      <w:r w:rsidRPr="00687869">
        <w:rPr>
          <w:rFonts w:ascii="Sylfaen" w:hAnsi="Sylfaen" w:cs="Sylfaen"/>
        </w:rPr>
        <w:t>წყაროების</w:t>
      </w:r>
      <w:r w:rsidRPr="00687869">
        <w:t xml:space="preserve"> </w:t>
      </w:r>
      <w:r w:rsidRPr="00687869">
        <w:rPr>
          <w:rFonts w:ascii="Sylfaen" w:hAnsi="Sylfaen" w:cs="Sylfaen"/>
        </w:rPr>
        <w:t>გამოყენება</w:t>
      </w:r>
      <w:r w:rsidRPr="00687869">
        <w:t xml:space="preserve"> </w:t>
      </w:r>
    </w:p>
    <w:p w14:paraId="3DC3F933" w14:textId="4AEA1051" w:rsidR="00687869" w:rsidRPr="00687869" w:rsidRDefault="00687869" w:rsidP="00FD263A">
      <w:pPr>
        <w:numPr>
          <w:ilvl w:val="0"/>
          <w:numId w:val="3"/>
        </w:numPr>
      </w:pPr>
      <w:r w:rsidRPr="00687869">
        <w:t xml:space="preserve">Threat hunting </w:t>
      </w:r>
      <w:r w:rsidRPr="00687869">
        <w:rPr>
          <w:rFonts w:ascii="Sylfaen" w:hAnsi="Sylfaen" w:cs="Sylfaen"/>
        </w:rPr>
        <w:t>აქტივობები</w:t>
      </w:r>
      <w:r w:rsidRPr="00687869">
        <w:t xml:space="preserve"> </w:t>
      </w:r>
    </w:p>
    <w:p w14:paraId="223BEDAD" w14:textId="38387C69" w:rsidR="00687869" w:rsidRPr="00687869" w:rsidRDefault="00687869" w:rsidP="00687869">
      <w:pPr>
        <w:rPr>
          <w:b/>
          <w:bCs/>
        </w:rPr>
      </w:pPr>
      <w:r w:rsidRPr="00687869">
        <w:rPr>
          <w:b/>
          <w:bCs/>
        </w:rPr>
        <w:t>2.</w:t>
      </w:r>
      <w:r w:rsidR="00FD263A">
        <w:rPr>
          <w:b/>
          <w:bCs/>
        </w:rPr>
        <w:t>4</w:t>
      </w:r>
      <w:r w:rsidRPr="00687869">
        <w:rPr>
          <w:b/>
          <w:bCs/>
        </w:rPr>
        <w:t xml:space="preserve"> Use Case Development</w:t>
      </w:r>
    </w:p>
    <w:p w14:paraId="7019B8A5" w14:textId="55A6C9F1" w:rsidR="00687869" w:rsidRPr="00687869" w:rsidRDefault="00C74CED" w:rsidP="00687869">
      <w:pPr>
        <w:numPr>
          <w:ilvl w:val="0"/>
          <w:numId w:val="5"/>
        </w:numPr>
      </w:pPr>
      <w:r>
        <w:rPr>
          <w:rFonts w:ascii="Sylfaen" w:hAnsi="Sylfaen" w:cs="Sylfaen"/>
        </w:rPr>
        <w:t>ინციდენტის აღმოჩენის ახალი წესების შექმნა</w:t>
      </w:r>
    </w:p>
    <w:p w14:paraId="25CD97FD" w14:textId="255DCEA8" w:rsidR="00687869" w:rsidRPr="00687869" w:rsidRDefault="00FD263A" w:rsidP="00687869">
      <w:pPr>
        <w:numPr>
          <w:ilvl w:val="0"/>
          <w:numId w:val="5"/>
        </w:numPr>
      </w:pPr>
      <w:r>
        <w:rPr>
          <w:rFonts w:ascii="Sylfaen" w:hAnsi="Sylfaen"/>
        </w:rPr>
        <w:t>ცრუ დადებითი შეტყობინებების</w:t>
      </w:r>
      <w:r w:rsidR="00687869" w:rsidRPr="00687869">
        <w:t xml:space="preserve"> </w:t>
      </w:r>
      <w:r w:rsidR="00687869" w:rsidRPr="00687869">
        <w:rPr>
          <w:rFonts w:ascii="Sylfaen" w:hAnsi="Sylfaen" w:cs="Sylfaen"/>
        </w:rPr>
        <w:t>შემცირება</w:t>
      </w:r>
      <w:r w:rsidR="00687869" w:rsidRPr="00687869">
        <w:t xml:space="preserve"> </w:t>
      </w:r>
    </w:p>
    <w:p w14:paraId="66AEBC6E" w14:textId="24258BA9" w:rsidR="00687869" w:rsidRPr="00C46749" w:rsidRDefault="00381A3B" w:rsidP="00687869">
      <w:pPr>
        <w:numPr>
          <w:ilvl w:val="0"/>
          <w:numId w:val="5"/>
        </w:numPr>
      </w:pPr>
      <w:r>
        <w:rPr>
          <w:rFonts w:ascii="Sylfaen" w:hAnsi="Sylfaen"/>
        </w:rPr>
        <w:t>ინციდენტების აღმოჩენის სცენარების დახვეწა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3221"/>
      </w:tblGrid>
      <w:tr w:rsidR="00C46749" w:rsidRPr="00687869" w14:paraId="53912C85" w14:textId="77777777" w:rsidTr="00C46749">
        <w:trPr>
          <w:tblHeader/>
          <w:tblCellSpacing w:w="15" w:type="dxa"/>
        </w:trPr>
        <w:tc>
          <w:tcPr>
            <w:tcW w:w="2205" w:type="dxa"/>
            <w:vMerge w:val="restart"/>
            <w:vAlign w:val="center"/>
          </w:tcPr>
          <w:p w14:paraId="27155A3E" w14:textId="31CDD9D0" w:rsidR="00C46749" w:rsidRPr="00BC2744" w:rsidRDefault="006B353B" w:rsidP="00662F28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lastRenderedPageBreak/>
              <w:t xml:space="preserve">3. </w:t>
            </w:r>
            <w:r w:rsidR="00C46749" w:rsidRPr="00687869">
              <w:rPr>
                <w:rFonts w:ascii="Sylfaen" w:hAnsi="Sylfaen" w:cs="Sylfaen"/>
                <w:b/>
                <w:bCs/>
              </w:rPr>
              <w:t>რეაგირების</w:t>
            </w:r>
            <w:r w:rsidR="00C46749" w:rsidRPr="00687869">
              <w:rPr>
                <w:b/>
                <w:bCs/>
              </w:rPr>
              <w:t xml:space="preserve"> </w:t>
            </w:r>
            <w:r w:rsidR="00C46749" w:rsidRPr="00687869">
              <w:rPr>
                <w:rFonts w:ascii="Sylfaen" w:hAnsi="Sylfaen" w:cs="Sylfaen"/>
                <w:b/>
                <w:bCs/>
              </w:rPr>
              <w:t>დრო</w:t>
            </w:r>
          </w:p>
        </w:tc>
        <w:tc>
          <w:tcPr>
            <w:tcW w:w="3176" w:type="dxa"/>
            <w:vAlign w:val="center"/>
          </w:tcPr>
          <w:p w14:paraId="7933CECB" w14:textId="77777777" w:rsidR="00C46749" w:rsidRPr="00687869" w:rsidRDefault="00C46749" w:rsidP="00662F28">
            <w:pPr>
              <w:rPr>
                <w:b/>
                <w:bCs/>
              </w:rPr>
            </w:pPr>
          </w:p>
        </w:tc>
      </w:tr>
      <w:tr w:rsidR="00C46749" w:rsidRPr="00687869" w14:paraId="29D88E15" w14:textId="77777777" w:rsidTr="00C46749">
        <w:trPr>
          <w:tblHeader/>
          <w:tblCellSpacing w:w="15" w:type="dxa"/>
        </w:trPr>
        <w:tc>
          <w:tcPr>
            <w:tcW w:w="2205" w:type="dxa"/>
            <w:vMerge/>
            <w:vAlign w:val="center"/>
          </w:tcPr>
          <w:p w14:paraId="587FA2FF" w14:textId="04E74646" w:rsidR="00C46749" w:rsidRPr="00BC2744" w:rsidRDefault="00C46749" w:rsidP="0068786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3176" w:type="dxa"/>
            <w:vAlign w:val="center"/>
          </w:tcPr>
          <w:p w14:paraId="339D0514" w14:textId="69281C8E" w:rsidR="00C46749" w:rsidRPr="00687869" w:rsidRDefault="00C46749" w:rsidP="00687869">
            <w:pPr>
              <w:rPr>
                <w:b/>
                <w:bCs/>
              </w:rPr>
            </w:pPr>
          </w:p>
        </w:tc>
      </w:tr>
      <w:tr w:rsidR="00687869" w:rsidRPr="00687869" w14:paraId="13117A5F" w14:textId="77777777" w:rsidTr="00C46749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73CF8FD8" w14:textId="72E7A3F7" w:rsidR="00687869" w:rsidRPr="00344DD9" w:rsidRDefault="00344DD9" w:rsidP="0068786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კრიტიკული</w:t>
            </w:r>
          </w:p>
        </w:tc>
        <w:tc>
          <w:tcPr>
            <w:tcW w:w="3176" w:type="dxa"/>
            <w:vAlign w:val="center"/>
            <w:hideMark/>
          </w:tcPr>
          <w:p w14:paraId="7CCE57F6" w14:textId="30CAE445" w:rsidR="00687869" w:rsidRPr="00687869" w:rsidRDefault="00687869" w:rsidP="00687869">
            <w:r w:rsidRPr="00687869">
              <w:t xml:space="preserve">≤ </w:t>
            </w:r>
            <w:r w:rsidR="00344DD9">
              <w:t>30</w:t>
            </w:r>
            <w:r w:rsidRPr="00687869">
              <w:t xml:space="preserve"> </w:t>
            </w:r>
            <w:r w:rsidRPr="00687869">
              <w:rPr>
                <w:rFonts w:ascii="Sylfaen" w:hAnsi="Sylfaen" w:cs="Sylfaen"/>
              </w:rPr>
              <w:t>წუთი</w:t>
            </w:r>
          </w:p>
        </w:tc>
      </w:tr>
      <w:tr w:rsidR="00687869" w:rsidRPr="00687869" w14:paraId="517A9535" w14:textId="77777777" w:rsidTr="00C46749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209047AF" w14:textId="6C3514AC" w:rsidR="00687869" w:rsidRPr="00C46749" w:rsidRDefault="00C46749" w:rsidP="0068786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მაღალი</w:t>
            </w:r>
          </w:p>
        </w:tc>
        <w:tc>
          <w:tcPr>
            <w:tcW w:w="3176" w:type="dxa"/>
            <w:vAlign w:val="center"/>
            <w:hideMark/>
          </w:tcPr>
          <w:p w14:paraId="5A1ACEC1" w14:textId="728019AB" w:rsidR="00687869" w:rsidRPr="00344DD9" w:rsidRDefault="00687869" w:rsidP="00687869">
            <w:pPr>
              <w:rPr>
                <w:rFonts w:ascii="Sylfaen" w:hAnsi="Sylfaen"/>
              </w:rPr>
            </w:pPr>
            <w:r w:rsidRPr="00687869">
              <w:t xml:space="preserve">≤ </w:t>
            </w:r>
            <w:r w:rsidR="00344DD9">
              <w:t>1</w:t>
            </w:r>
            <w:r w:rsidRPr="00687869">
              <w:t xml:space="preserve"> </w:t>
            </w:r>
            <w:r w:rsidR="00344DD9">
              <w:rPr>
                <w:rFonts w:ascii="Sylfaen" w:hAnsi="Sylfaen"/>
              </w:rPr>
              <w:t>საათი</w:t>
            </w:r>
          </w:p>
        </w:tc>
      </w:tr>
      <w:tr w:rsidR="00687869" w:rsidRPr="00687869" w14:paraId="08B0B51F" w14:textId="77777777" w:rsidTr="00C46749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66BAFCF3" w14:textId="62E9589C" w:rsidR="00687869" w:rsidRPr="00C46749" w:rsidRDefault="00C46749" w:rsidP="0068786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საშუალო</w:t>
            </w:r>
          </w:p>
        </w:tc>
        <w:tc>
          <w:tcPr>
            <w:tcW w:w="3176" w:type="dxa"/>
            <w:vAlign w:val="center"/>
            <w:hideMark/>
          </w:tcPr>
          <w:p w14:paraId="2E86E94B" w14:textId="37C3FD86" w:rsidR="00687869" w:rsidRPr="00687869" w:rsidRDefault="00687869" w:rsidP="00687869">
            <w:r w:rsidRPr="00687869">
              <w:t xml:space="preserve">≤ </w:t>
            </w:r>
            <w:r w:rsidR="00C46749">
              <w:t>4</w:t>
            </w:r>
            <w:r w:rsidRPr="00687869">
              <w:t xml:space="preserve"> </w:t>
            </w:r>
            <w:r w:rsidRPr="00687869">
              <w:rPr>
                <w:rFonts w:ascii="Sylfaen" w:hAnsi="Sylfaen" w:cs="Sylfaen"/>
              </w:rPr>
              <w:t>საათი</w:t>
            </w:r>
          </w:p>
        </w:tc>
      </w:tr>
      <w:tr w:rsidR="00687869" w:rsidRPr="00687869" w14:paraId="6FFAF52C" w14:textId="77777777" w:rsidTr="00C46749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7E2115B0" w14:textId="082C5CA0" w:rsidR="00687869" w:rsidRPr="00C46749" w:rsidRDefault="00C46749" w:rsidP="0068786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დაბალი</w:t>
            </w:r>
          </w:p>
        </w:tc>
        <w:tc>
          <w:tcPr>
            <w:tcW w:w="3176" w:type="dxa"/>
            <w:vAlign w:val="center"/>
            <w:hideMark/>
          </w:tcPr>
          <w:p w14:paraId="564A0051" w14:textId="77777777" w:rsidR="00687869" w:rsidRPr="00687869" w:rsidRDefault="00687869" w:rsidP="00687869">
            <w:r w:rsidRPr="00687869">
              <w:t xml:space="preserve">≤ 8 </w:t>
            </w:r>
            <w:r w:rsidRPr="00687869">
              <w:rPr>
                <w:rFonts w:ascii="Sylfaen" w:hAnsi="Sylfaen" w:cs="Sylfaen"/>
              </w:rPr>
              <w:t>საათი</w:t>
            </w:r>
          </w:p>
        </w:tc>
      </w:tr>
    </w:tbl>
    <w:p w14:paraId="26D137C6" w14:textId="0C536000" w:rsidR="00687869" w:rsidRPr="00687869" w:rsidRDefault="00687869" w:rsidP="00C46749"/>
    <w:p w14:paraId="43556725" w14:textId="77777777" w:rsidR="00687869" w:rsidRPr="00687869" w:rsidRDefault="00000000" w:rsidP="00687869">
      <w:r>
        <w:pict w14:anchorId="6FA4B07F">
          <v:rect id="_x0000_i1026" style="width:0;height:1.5pt" o:hralign="center" o:hrstd="t" o:hr="t" fillcolor="#a0a0a0" stroked="f"/>
        </w:pict>
      </w:r>
    </w:p>
    <w:p w14:paraId="3E62C378" w14:textId="5C6F35D1" w:rsidR="00687869" w:rsidRPr="00687869" w:rsidRDefault="002938B2" w:rsidP="00687869">
      <w:pPr>
        <w:rPr>
          <w:b/>
          <w:bCs/>
        </w:rPr>
      </w:pPr>
      <w:r>
        <w:rPr>
          <w:b/>
          <w:bCs/>
        </w:rPr>
        <w:t>4</w:t>
      </w:r>
      <w:r w:rsidR="00687869" w:rsidRPr="00687869">
        <w:rPr>
          <w:b/>
          <w:bCs/>
        </w:rPr>
        <w:t xml:space="preserve">. </w:t>
      </w:r>
      <w:r w:rsidR="00687869" w:rsidRPr="00687869">
        <w:rPr>
          <w:rFonts w:ascii="Sylfaen" w:hAnsi="Sylfaen" w:cs="Sylfaen"/>
          <w:b/>
          <w:bCs/>
        </w:rPr>
        <w:t>ანგარიშგება</w:t>
      </w:r>
      <w:r w:rsidR="00687869" w:rsidRPr="00687869">
        <w:rPr>
          <w:b/>
          <w:bCs/>
        </w:rPr>
        <w:t xml:space="preserve"> (Reporting)</w:t>
      </w:r>
    </w:p>
    <w:p w14:paraId="6DF1A1F1" w14:textId="77777777" w:rsidR="00687869" w:rsidRPr="00687869" w:rsidRDefault="00687869" w:rsidP="00687869">
      <w:r w:rsidRPr="00687869">
        <w:rPr>
          <w:rFonts w:ascii="Sylfaen" w:hAnsi="Sylfaen" w:cs="Sylfaen"/>
        </w:rPr>
        <w:t>მომწოდებელმა</w:t>
      </w:r>
      <w:r w:rsidRPr="00687869">
        <w:t xml:space="preserve"> </w:t>
      </w:r>
      <w:r w:rsidRPr="00687869">
        <w:rPr>
          <w:rFonts w:ascii="Sylfaen" w:hAnsi="Sylfaen" w:cs="Sylfaen"/>
        </w:rPr>
        <w:t>უნდა</w:t>
      </w:r>
      <w:r w:rsidRPr="00687869">
        <w:t xml:space="preserve"> </w:t>
      </w:r>
      <w:r w:rsidRPr="00687869">
        <w:rPr>
          <w:rFonts w:ascii="Sylfaen" w:hAnsi="Sylfaen" w:cs="Sylfaen"/>
        </w:rPr>
        <w:t>უზრუნველყოს</w:t>
      </w:r>
      <w:r w:rsidRPr="00687869">
        <w:t>:</w:t>
      </w:r>
    </w:p>
    <w:p w14:paraId="69DE8219" w14:textId="77777777" w:rsidR="00687869" w:rsidRPr="00687869" w:rsidRDefault="00687869" w:rsidP="00687869">
      <w:pPr>
        <w:numPr>
          <w:ilvl w:val="0"/>
          <w:numId w:val="10"/>
        </w:numPr>
      </w:pPr>
      <w:r w:rsidRPr="00687869">
        <w:rPr>
          <w:rFonts w:ascii="Sylfaen" w:hAnsi="Sylfaen" w:cs="Sylfaen"/>
        </w:rPr>
        <w:t>ყოველდღიური</w:t>
      </w:r>
      <w:r w:rsidRPr="00687869">
        <w:t xml:space="preserve"> </w:t>
      </w:r>
      <w:r w:rsidRPr="00687869">
        <w:rPr>
          <w:rFonts w:ascii="Sylfaen" w:hAnsi="Sylfaen" w:cs="Sylfaen"/>
        </w:rPr>
        <w:t>ალერტების</w:t>
      </w:r>
      <w:r w:rsidRPr="00687869">
        <w:t xml:space="preserve"> </w:t>
      </w:r>
      <w:r w:rsidRPr="00687869">
        <w:rPr>
          <w:rFonts w:ascii="Sylfaen" w:hAnsi="Sylfaen" w:cs="Sylfaen"/>
        </w:rPr>
        <w:t>ანგარიში</w:t>
      </w:r>
      <w:r w:rsidRPr="00687869">
        <w:t xml:space="preserve"> </w:t>
      </w:r>
    </w:p>
    <w:p w14:paraId="1831FA7C" w14:textId="77777777" w:rsidR="00687869" w:rsidRPr="00687869" w:rsidRDefault="00687869" w:rsidP="00687869">
      <w:pPr>
        <w:numPr>
          <w:ilvl w:val="0"/>
          <w:numId w:val="10"/>
        </w:numPr>
      </w:pPr>
      <w:r w:rsidRPr="00687869">
        <w:rPr>
          <w:rFonts w:ascii="Sylfaen" w:hAnsi="Sylfaen" w:cs="Sylfaen"/>
        </w:rPr>
        <w:t>ყოველთვიური</w:t>
      </w:r>
      <w:r w:rsidRPr="00687869">
        <w:t xml:space="preserve"> SOC report: </w:t>
      </w:r>
    </w:p>
    <w:p w14:paraId="5063351F" w14:textId="77777777" w:rsidR="00687869" w:rsidRPr="00687869" w:rsidRDefault="00687869" w:rsidP="00687869">
      <w:pPr>
        <w:numPr>
          <w:ilvl w:val="1"/>
          <w:numId w:val="10"/>
        </w:numPr>
      </w:pPr>
      <w:r w:rsidRPr="00687869">
        <w:rPr>
          <w:rFonts w:ascii="Sylfaen" w:hAnsi="Sylfaen" w:cs="Sylfaen"/>
        </w:rPr>
        <w:t>ინციდენტების</w:t>
      </w:r>
      <w:r w:rsidRPr="00687869">
        <w:t xml:space="preserve"> </w:t>
      </w:r>
      <w:r w:rsidRPr="00687869">
        <w:rPr>
          <w:rFonts w:ascii="Sylfaen" w:hAnsi="Sylfaen" w:cs="Sylfaen"/>
        </w:rPr>
        <w:t>სტატისტიკა</w:t>
      </w:r>
      <w:r w:rsidRPr="00687869">
        <w:t xml:space="preserve"> </w:t>
      </w:r>
    </w:p>
    <w:p w14:paraId="08F9CA72" w14:textId="77777777" w:rsidR="00687869" w:rsidRPr="00687869" w:rsidRDefault="00687869" w:rsidP="00687869">
      <w:pPr>
        <w:numPr>
          <w:ilvl w:val="1"/>
          <w:numId w:val="10"/>
        </w:numPr>
      </w:pPr>
      <w:r w:rsidRPr="00687869">
        <w:t xml:space="preserve">MTTR / MTTD </w:t>
      </w:r>
      <w:r w:rsidRPr="00687869">
        <w:rPr>
          <w:rFonts w:ascii="Sylfaen" w:hAnsi="Sylfaen" w:cs="Sylfaen"/>
        </w:rPr>
        <w:t>მეტრიკები</w:t>
      </w:r>
      <w:r w:rsidRPr="00687869">
        <w:t xml:space="preserve"> </w:t>
      </w:r>
    </w:p>
    <w:p w14:paraId="71D82544" w14:textId="77777777" w:rsidR="00687869" w:rsidRPr="00687869" w:rsidRDefault="00687869" w:rsidP="00687869">
      <w:pPr>
        <w:numPr>
          <w:ilvl w:val="1"/>
          <w:numId w:val="10"/>
        </w:numPr>
      </w:pPr>
      <w:r w:rsidRPr="00687869">
        <w:rPr>
          <w:rFonts w:ascii="Sylfaen" w:hAnsi="Sylfaen" w:cs="Sylfaen"/>
        </w:rPr>
        <w:t>ტენდენციები</w:t>
      </w:r>
      <w:r w:rsidRPr="00687869">
        <w:t xml:space="preserve"> </w:t>
      </w:r>
    </w:p>
    <w:p w14:paraId="0C1AA834" w14:textId="77777777" w:rsidR="00687869" w:rsidRPr="00687869" w:rsidRDefault="00687869" w:rsidP="00687869">
      <w:pPr>
        <w:numPr>
          <w:ilvl w:val="0"/>
          <w:numId w:val="10"/>
        </w:numPr>
      </w:pPr>
      <w:r w:rsidRPr="00687869">
        <w:t xml:space="preserve">Ad-hoc </w:t>
      </w:r>
      <w:r w:rsidRPr="00687869">
        <w:rPr>
          <w:rFonts w:ascii="Sylfaen" w:hAnsi="Sylfaen" w:cs="Sylfaen"/>
        </w:rPr>
        <w:t>ანგარიშები</w:t>
      </w:r>
      <w:r w:rsidRPr="00687869">
        <w:t xml:space="preserve"> </w:t>
      </w:r>
    </w:p>
    <w:p w14:paraId="75B38829" w14:textId="77777777" w:rsidR="00687869" w:rsidRPr="00687869" w:rsidRDefault="00000000" w:rsidP="00687869">
      <w:r>
        <w:pict w14:anchorId="1C13DF64">
          <v:rect id="_x0000_i1027" style="width:0;height:1.5pt" o:hralign="center" o:hrstd="t" o:hr="t" fillcolor="#a0a0a0" stroked="f"/>
        </w:pict>
      </w:r>
    </w:p>
    <w:p w14:paraId="037B92B8" w14:textId="4408EA58" w:rsidR="00687869" w:rsidRPr="00687869" w:rsidRDefault="002938B2" w:rsidP="00687869">
      <w:pPr>
        <w:rPr>
          <w:b/>
          <w:bCs/>
        </w:rPr>
      </w:pPr>
      <w:r>
        <w:rPr>
          <w:b/>
          <w:bCs/>
        </w:rPr>
        <w:t>5</w:t>
      </w:r>
      <w:r w:rsidR="00687869" w:rsidRPr="00687869">
        <w:rPr>
          <w:b/>
          <w:bCs/>
        </w:rPr>
        <w:t xml:space="preserve">. </w:t>
      </w:r>
      <w:r w:rsidR="00ED6670">
        <w:rPr>
          <w:rFonts w:ascii="Sylfaen" w:hAnsi="Sylfaen" w:cs="Sylfaen"/>
          <w:b/>
          <w:bCs/>
        </w:rPr>
        <w:t>შესაბამისობა</w:t>
      </w:r>
    </w:p>
    <w:p w14:paraId="44ED88D7" w14:textId="1173E5DA" w:rsidR="00ED6670" w:rsidRDefault="00ED6670" w:rsidP="00751B77">
      <w:r>
        <w:rPr>
          <w:rFonts w:ascii="Sylfaen" w:hAnsi="Sylfaen" w:cs="Sylfaen"/>
        </w:rPr>
        <w:t>მომსახურება</w:t>
      </w:r>
      <w:r w:rsidR="00687869" w:rsidRPr="00687869">
        <w:t xml:space="preserve"> </w:t>
      </w:r>
      <w:r w:rsidR="00687869" w:rsidRPr="00687869">
        <w:rPr>
          <w:rFonts w:ascii="Sylfaen" w:hAnsi="Sylfaen" w:cs="Sylfaen"/>
        </w:rPr>
        <w:t>უნდა</w:t>
      </w:r>
      <w:r w:rsidR="00687869" w:rsidRPr="00687869">
        <w:t xml:space="preserve"> </w:t>
      </w:r>
      <w:r w:rsidR="00687869" w:rsidRPr="00687869">
        <w:rPr>
          <w:rFonts w:ascii="Sylfaen" w:hAnsi="Sylfaen" w:cs="Sylfaen"/>
        </w:rPr>
        <w:t>აკმაყოფილებდეს</w:t>
      </w:r>
      <w:r w:rsidR="00687869" w:rsidRPr="00687869">
        <w:t>:</w:t>
      </w:r>
    </w:p>
    <w:p w14:paraId="07A0C897" w14:textId="4C835E6B" w:rsidR="00133D9D" w:rsidRPr="00ED6670" w:rsidRDefault="00687869" w:rsidP="00ED6670">
      <w:pPr>
        <w:ind w:left="720"/>
      </w:pPr>
      <w:r w:rsidRPr="00687869">
        <w:t xml:space="preserve">ISO 27001 </w:t>
      </w:r>
      <w:r w:rsidRPr="00687869">
        <w:rPr>
          <w:rFonts w:ascii="Sylfaen" w:hAnsi="Sylfaen" w:cs="Sylfaen"/>
        </w:rPr>
        <w:t>ან</w:t>
      </w:r>
      <w:r w:rsidRPr="00687869">
        <w:t xml:space="preserve"> </w:t>
      </w:r>
      <w:r w:rsidRPr="00687869">
        <w:rPr>
          <w:rFonts w:ascii="Sylfaen" w:hAnsi="Sylfaen" w:cs="Sylfaen"/>
        </w:rPr>
        <w:t>ე</w:t>
      </w:r>
      <w:r w:rsidR="00751B77">
        <w:rPr>
          <w:rFonts w:ascii="Sylfaen" w:hAnsi="Sylfaen" w:cs="Sylfaen"/>
        </w:rPr>
        <w:t>ქ</w:t>
      </w:r>
      <w:r w:rsidRPr="00687869">
        <w:rPr>
          <w:rFonts w:ascii="Sylfaen" w:hAnsi="Sylfaen" w:cs="Sylfaen"/>
        </w:rPr>
        <w:t>ვივალენტური</w:t>
      </w:r>
      <w:r w:rsidRPr="00687869">
        <w:t xml:space="preserve"> </w:t>
      </w:r>
      <w:r w:rsidRPr="00687869">
        <w:rPr>
          <w:rFonts w:ascii="Sylfaen" w:hAnsi="Sylfaen" w:cs="Sylfaen"/>
        </w:rPr>
        <w:t>სტანდარტ</w:t>
      </w:r>
      <w:r w:rsidR="00133D9D">
        <w:rPr>
          <w:rFonts w:ascii="Sylfaen" w:hAnsi="Sylfaen" w:cs="Sylfaen"/>
        </w:rPr>
        <w:t>ს</w:t>
      </w:r>
    </w:p>
    <w:p w14:paraId="1ACAF034" w14:textId="77777777" w:rsidR="00ED6670" w:rsidRDefault="00ED6670" w:rsidP="00ED6670">
      <w:pPr>
        <w:ind w:left="720"/>
      </w:pPr>
    </w:p>
    <w:p w14:paraId="589C6903" w14:textId="77777777" w:rsidR="00751B77" w:rsidRPr="00133D9D" w:rsidRDefault="00751B77" w:rsidP="00ED6670">
      <w:pPr>
        <w:ind w:left="720"/>
      </w:pPr>
    </w:p>
    <w:p w14:paraId="44DEA100" w14:textId="2AE5136E" w:rsidR="00687869" w:rsidRPr="00687869" w:rsidRDefault="00687869" w:rsidP="00687869"/>
    <w:p w14:paraId="7D8FBC89" w14:textId="07002055" w:rsidR="00687869" w:rsidRPr="00687869" w:rsidRDefault="00687869" w:rsidP="00687869"/>
    <w:p w14:paraId="0E40CA29" w14:textId="687C2191" w:rsidR="00687869" w:rsidRPr="00687869" w:rsidRDefault="002938B2" w:rsidP="00687869">
      <w:pPr>
        <w:rPr>
          <w:b/>
          <w:bCs/>
        </w:rPr>
      </w:pPr>
      <w:r>
        <w:rPr>
          <w:b/>
          <w:bCs/>
        </w:rPr>
        <w:lastRenderedPageBreak/>
        <w:t>6</w:t>
      </w:r>
      <w:r w:rsidR="00687869" w:rsidRPr="00687869">
        <w:rPr>
          <w:b/>
          <w:bCs/>
        </w:rPr>
        <w:t xml:space="preserve">. </w:t>
      </w:r>
      <w:r w:rsidR="00687869" w:rsidRPr="00687869">
        <w:rPr>
          <w:rFonts w:ascii="Sylfaen" w:hAnsi="Sylfaen" w:cs="Sylfaen"/>
          <w:b/>
          <w:bCs/>
        </w:rPr>
        <w:t>პერსონალი</w:t>
      </w:r>
      <w:r w:rsidR="00687869" w:rsidRPr="00687869">
        <w:rPr>
          <w:b/>
          <w:bCs/>
        </w:rPr>
        <w:t xml:space="preserve"> </w:t>
      </w:r>
      <w:r w:rsidR="00687869" w:rsidRPr="00687869">
        <w:rPr>
          <w:rFonts w:ascii="Sylfaen" w:hAnsi="Sylfaen" w:cs="Sylfaen"/>
          <w:b/>
          <w:bCs/>
        </w:rPr>
        <w:t>და</w:t>
      </w:r>
      <w:r w:rsidR="00687869" w:rsidRPr="00687869">
        <w:rPr>
          <w:b/>
          <w:bCs/>
        </w:rPr>
        <w:t xml:space="preserve"> </w:t>
      </w:r>
      <w:r w:rsidR="00687869" w:rsidRPr="00687869">
        <w:rPr>
          <w:rFonts w:ascii="Sylfaen" w:hAnsi="Sylfaen" w:cs="Sylfaen"/>
          <w:b/>
          <w:bCs/>
        </w:rPr>
        <w:t>კომპეტენცია</w:t>
      </w:r>
    </w:p>
    <w:p w14:paraId="66983A12" w14:textId="77777777" w:rsidR="00687869" w:rsidRPr="00687869" w:rsidRDefault="00687869" w:rsidP="00687869">
      <w:r w:rsidRPr="00687869">
        <w:rPr>
          <w:rFonts w:ascii="Sylfaen" w:hAnsi="Sylfaen" w:cs="Sylfaen"/>
        </w:rPr>
        <w:t>მომწოდებელმა</w:t>
      </w:r>
      <w:r w:rsidRPr="00687869">
        <w:t xml:space="preserve"> </w:t>
      </w:r>
      <w:r w:rsidRPr="00687869">
        <w:rPr>
          <w:rFonts w:ascii="Sylfaen" w:hAnsi="Sylfaen" w:cs="Sylfaen"/>
        </w:rPr>
        <w:t>უნდა</w:t>
      </w:r>
      <w:r w:rsidRPr="00687869">
        <w:t xml:space="preserve"> </w:t>
      </w:r>
      <w:r w:rsidRPr="00687869">
        <w:rPr>
          <w:rFonts w:ascii="Sylfaen" w:hAnsi="Sylfaen" w:cs="Sylfaen"/>
        </w:rPr>
        <w:t>უზრუნველყოს</w:t>
      </w:r>
      <w:r w:rsidRPr="00687869">
        <w:t>:</w:t>
      </w:r>
    </w:p>
    <w:p w14:paraId="78F8A0B3" w14:textId="77777777" w:rsidR="00687869" w:rsidRPr="00687869" w:rsidRDefault="00687869" w:rsidP="00687869">
      <w:pPr>
        <w:numPr>
          <w:ilvl w:val="0"/>
          <w:numId w:val="13"/>
        </w:numPr>
      </w:pPr>
      <w:r w:rsidRPr="00687869">
        <w:t xml:space="preserve">SOC Analyst (L1, L2, L3) </w:t>
      </w:r>
    </w:p>
    <w:p w14:paraId="47DC56B8" w14:textId="77777777" w:rsidR="00687869" w:rsidRPr="00687869" w:rsidRDefault="00687869" w:rsidP="00687869">
      <w:pPr>
        <w:numPr>
          <w:ilvl w:val="0"/>
          <w:numId w:val="13"/>
        </w:numPr>
      </w:pPr>
      <w:r w:rsidRPr="00687869">
        <w:t xml:space="preserve">Threat Hunter </w:t>
      </w:r>
    </w:p>
    <w:p w14:paraId="6AF7B1B9" w14:textId="1EAB5585" w:rsidR="00687869" w:rsidRPr="00687869" w:rsidRDefault="007F600C" w:rsidP="00687869">
      <w:r>
        <w:rPr>
          <w:rFonts w:ascii="Sylfaen" w:hAnsi="Sylfaen" w:cs="Sylfaen"/>
        </w:rPr>
        <w:t>საურველი</w:t>
      </w:r>
      <w:r w:rsidR="00687869" w:rsidRPr="00687869">
        <w:t xml:space="preserve"> </w:t>
      </w:r>
      <w:r w:rsidR="00687869" w:rsidRPr="00687869">
        <w:rPr>
          <w:rFonts w:ascii="Sylfaen" w:hAnsi="Sylfaen" w:cs="Sylfaen"/>
        </w:rPr>
        <w:t>სერტიფიკაციები</w:t>
      </w:r>
      <w:r w:rsidR="00687869" w:rsidRPr="00687869">
        <w:t>:</w:t>
      </w:r>
    </w:p>
    <w:p w14:paraId="477DFCF2" w14:textId="77777777" w:rsidR="00765DEB" w:rsidRDefault="00765DEB" w:rsidP="00687869">
      <w:pPr>
        <w:numPr>
          <w:ilvl w:val="0"/>
          <w:numId w:val="14"/>
        </w:numPr>
      </w:pPr>
      <w:r w:rsidRPr="00765DEB">
        <w:t>CompTIA Security+</w:t>
      </w:r>
    </w:p>
    <w:p w14:paraId="61B81ECA" w14:textId="47CCAF7E" w:rsidR="00184172" w:rsidRDefault="00A94A18" w:rsidP="00687869">
      <w:pPr>
        <w:numPr>
          <w:ilvl w:val="0"/>
          <w:numId w:val="14"/>
        </w:numPr>
      </w:pPr>
      <w:r w:rsidRPr="00A94A18">
        <w:t xml:space="preserve">CompTIA </w:t>
      </w:r>
      <w:r w:rsidR="00184172" w:rsidRPr="00184172">
        <w:t>CySA+</w:t>
      </w:r>
    </w:p>
    <w:p w14:paraId="029EBC15" w14:textId="45B20FAF" w:rsidR="00687869" w:rsidRPr="00687869" w:rsidRDefault="00687869" w:rsidP="00687869">
      <w:pPr>
        <w:numPr>
          <w:ilvl w:val="0"/>
          <w:numId w:val="14"/>
        </w:numPr>
      </w:pPr>
      <w:r w:rsidRPr="00687869">
        <w:t xml:space="preserve">GIAC </w:t>
      </w:r>
    </w:p>
    <w:p w14:paraId="16F13A7E" w14:textId="77777777" w:rsidR="00FE0F03" w:rsidRDefault="00FE0F03"/>
    <w:sectPr w:rsidR="00FE0F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F19A" w14:textId="77777777" w:rsidR="00BD3B33" w:rsidRDefault="00BD3B33" w:rsidP="00A675A2">
      <w:pPr>
        <w:spacing w:after="0" w:line="240" w:lineRule="auto"/>
      </w:pPr>
      <w:r>
        <w:separator/>
      </w:r>
    </w:p>
  </w:endnote>
  <w:endnote w:type="continuationSeparator" w:id="0">
    <w:p w14:paraId="2371A755" w14:textId="77777777" w:rsidR="00BD3B33" w:rsidRDefault="00BD3B33" w:rsidP="00A6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7156" w14:textId="77777777" w:rsidR="00BD3B33" w:rsidRDefault="00BD3B33" w:rsidP="00A675A2">
      <w:pPr>
        <w:spacing w:after="0" w:line="240" w:lineRule="auto"/>
      </w:pPr>
      <w:r>
        <w:separator/>
      </w:r>
    </w:p>
  </w:footnote>
  <w:footnote w:type="continuationSeparator" w:id="0">
    <w:p w14:paraId="609A5D7E" w14:textId="77777777" w:rsidR="00BD3B33" w:rsidRDefault="00BD3B33" w:rsidP="00A6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8470" w14:textId="3191B14D" w:rsidR="00A675A2" w:rsidRDefault="00A675A2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1</w:t>
    </w:r>
  </w:p>
  <w:p w14:paraId="1CDC00F3" w14:textId="77777777" w:rsidR="00A675A2" w:rsidRPr="00A675A2" w:rsidRDefault="00A675A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D23"/>
    <w:multiLevelType w:val="multilevel"/>
    <w:tmpl w:val="2B9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11D4D"/>
    <w:multiLevelType w:val="multilevel"/>
    <w:tmpl w:val="766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26B65"/>
    <w:multiLevelType w:val="multilevel"/>
    <w:tmpl w:val="845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E08DB"/>
    <w:multiLevelType w:val="multilevel"/>
    <w:tmpl w:val="BD0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13C0"/>
    <w:multiLevelType w:val="multilevel"/>
    <w:tmpl w:val="BF30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407F0"/>
    <w:multiLevelType w:val="multilevel"/>
    <w:tmpl w:val="3FAC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82D7F"/>
    <w:multiLevelType w:val="multilevel"/>
    <w:tmpl w:val="1F0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E364B"/>
    <w:multiLevelType w:val="multilevel"/>
    <w:tmpl w:val="3C84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D17BF"/>
    <w:multiLevelType w:val="multilevel"/>
    <w:tmpl w:val="817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B7B60"/>
    <w:multiLevelType w:val="multilevel"/>
    <w:tmpl w:val="E5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45E0A"/>
    <w:multiLevelType w:val="multilevel"/>
    <w:tmpl w:val="D26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11EF7"/>
    <w:multiLevelType w:val="multilevel"/>
    <w:tmpl w:val="25F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37914"/>
    <w:multiLevelType w:val="multilevel"/>
    <w:tmpl w:val="9FE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42AD2"/>
    <w:multiLevelType w:val="multilevel"/>
    <w:tmpl w:val="D318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95371">
    <w:abstractNumId w:val="4"/>
  </w:num>
  <w:num w:numId="2" w16cid:durableId="1357997516">
    <w:abstractNumId w:val="5"/>
  </w:num>
  <w:num w:numId="3" w16cid:durableId="159001985">
    <w:abstractNumId w:val="0"/>
  </w:num>
  <w:num w:numId="4" w16cid:durableId="1193154529">
    <w:abstractNumId w:val="12"/>
  </w:num>
  <w:num w:numId="5" w16cid:durableId="17123584">
    <w:abstractNumId w:val="10"/>
  </w:num>
  <w:num w:numId="6" w16cid:durableId="1982299885">
    <w:abstractNumId w:val="9"/>
  </w:num>
  <w:num w:numId="7" w16cid:durableId="2019502160">
    <w:abstractNumId w:val="2"/>
  </w:num>
  <w:num w:numId="8" w16cid:durableId="452408915">
    <w:abstractNumId w:val="6"/>
  </w:num>
  <w:num w:numId="9" w16cid:durableId="922034460">
    <w:abstractNumId w:val="1"/>
  </w:num>
  <w:num w:numId="10" w16cid:durableId="1551916794">
    <w:abstractNumId w:val="13"/>
  </w:num>
  <w:num w:numId="11" w16cid:durableId="1522544827">
    <w:abstractNumId w:val="11"/>
  </w:num>
  <w:num w:numId="12" w16cid:durableId="287861058">
    <w:abstractNumId w:val="3"/>
  </w:num>
  <w:num w:numId="13" w16cid:durableId="1418212874">
    <w:abstractNumId w:val="7"/>
  </w:num>
  <w:num w:numId="14" w16cid:durableId="1663200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4"/>
    <w:rsid w:val="00011CE7"/>
    <w:rsid w:val="00133D9D"/>
    <w:rsid w:val="00184172"/>
    <w:rsid w:val="00193245"/>
    <w:rsid w:val="00250330"/>
    <w:rsid w:val="002938B2"/>
    <w:rsid w:val="00344DD9"/>
    <w:rsid w:val="00346820"/>
    <w:rsid w:val="00381A3B"/>
    <w:rsid w:val="003B79BF"/>
    <w:rsid w:val="003F61B1"/>
    <w:rsid w:val="004603A9"/>
    <w:rsid w:val="00541529"/>
    <w:rsid w:val="005D05D4"/>
    <w:rsid w:val="00652592"/>
    <w:rsid w:val="00687869"/>
    <w:rsid w:val="006A3B36"/>
    <w:rsid w:val="006B353B"/>
    <w:rsid w:val="00751B77"/>
    <w:rsid w:val="00765DEB"/>
    <w:rsid w:val="007D278E"/>
    <w:rsid w:val="007F600C"/>
    <w:rsid w:val="008533F4"/>
    <w:rsid w:val="008D0BA1"/>
    <w:rsid w:val="00A675A2"/>
    <w:rsid w:val="00A94A18"/>
    <w:rsid w:val="00BC2744"/>
    <w:rsid w:val="00BD3B33"/>
    <w:rsid w:val="00BF74CA"/>
    <w:rsid w:val="00C23B69"/>
    <w:rsid w:val="00C46749"/>
    <w:rsid w:val="00C74CED"/>
    <w:rsid w:val="00E52C64"/>
    <w:rsid w:val="00E56C54"/>
    <w:rsid w:val="00E8153B"/>
    <w:rsid w:val="00ED6670"/>
    <w:rsid w:val="00F35C27"/>
    <w:rsid w:val="00FD263A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ACE2"/>
  <w15:chartTrackingRefBased/>
  <w15:docId w15:val="{3051BAFB-C203-4F87-B9A3-7D0972A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5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A2"/>
  </w:style>
  <w:style w:type="paragraph" w:styleId="Footer">
    <w:name w:val="footer"/>
    <w:basedOn w:val="Normal"/>
    <w:link w:val="FooterChar"/>
    <w:uiPriority w:val="99"/>
    <w:unhideWhenUsed/>
    <w:rsid w:val="00A6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Tsiklauri</dc:creator>
  <cp:keywords/>
  <dc:description/>
  <cp:lastModifiedBy>Mariam Lezhava</cp:lastModifiedBy>
  <cp:revision>32</cp:revision>
  <dcterms:created xsi:type="dcterms:W3CDTF">2026-04-30T12:04:00Z</dcterms:created>
  <dcterms:modified xsi:type="dcterms:W3CDTF">2026-05-05T13:37:00Z</dcterms:modified>
</cp:coreProperties>
</file>