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0DF28B24" w:rsidR="002D3280" w:rsidRPr="00DF73E8" w:rsidRDefault="002C5B7B" w:rsidP="002D3280">
      <w:pPr>
        <w:pStyle w:val="BodyTextIndent2"/>
        <w:ind w:left="990" w:right="590"/>
        <w:jc w:val="center"/>
        <w:rPr>
          <w:bCs w:val="0"/>
          <w:i w:val="0"/>
          <w:color w:val="1F4E79" w:themeColor="accent1" w:themeShade="80"/>
          <w:sz w:val="22"/>
          <w:szCs w:val="22"/>
          <w:lang w:val="ka-GE"/>
        </w:rPr>
      </w:pPr>
      <w:r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>ღია ტენდერი,</w:t>
      </w:r>
      <w:r w:rsidR="005B101A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 xml:space="preserve"> </w:t>
      </w:r>
      <w:r w:rsidR="00E75713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 xml:space="preserve">,,Microsoft“- ის პროდუქტების </w:t>
      </w:r>
      <w:r w:rsidR="00DD02AC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>ლიცენზი</w:t>
      </w:r>
      <w:r w:rsidR="00E75713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>ების</w:t>
      </w:r>
      <w:r w:rsidR="00DD02AC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 xml:space="preserve"> განახლება</w:t>
      </w:r>
      <w:r w:rsidR="00E75713" w:rsidRPr="00DF73E8">
        <w:rPr>
          <w:rFonts w:ascii="Sylfaen" w:hAnsi="Sylfaen"/>
          <w:bCs w:val="0"/>
          <w:i w:val="0"/>
          <w:color w:val="1F4E79" w:themeColor="accent1" w:themeShade="80"/>
          <w:sz w:val="22"/>
          <w:szCs w:val="22"/>
          <w:lang w:val="ka-GE"/>
        </w:rPr>
        <w:t>/შესყიდვა</w:t>
      </w:r>
    </w:p>
    <w:p w14:paraId="34E0B447" w14:textId="77777777" w:rsidR="002D3280" w:rsidRPr="000467CA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0467CA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0467CA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0467CA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0467CA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20669388" w:rsidR="008C1C41" w:rsidRPr="00DF73E8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18"/>
          <w:szCs w:val="18"/>
          <w:lang w:val="ka-GE"/>
        </w:rPr>
      </w:pPr>
      <w:r w:rsidRPr="00DF73E8">
        <w:rPr>
          <w:rFonts w:ascii="Sylfaen" w:hAnsi="Sylfaen"/>
          <w:sz w:val="18"/>
          <w:szCs w:val="18"/>
          <w:lang w:val="ka-GE"/>
        </w:rPr>
        <w:t>სს „</w:t>
      </w:r>
      <w:r w:rsidR="0073000C" w:rsidRPr="00DF73E8">
        <w:rPr>
          <w:rFonts w:ascii="Sylfaen" w:hAnsi="Sylfaen"/>
          <w:sz w:val="18"/>
          <w:szCs w:val="18"/>
          <w:lang w:val="ka-GE"/>
        </w:rPr>
        <w:t>ბანკი ქართუ</w:t>
      </w:r>
      <w:r w:rsidRPr="00DF73E8">
        <w:rPr>
          <w:rFonts w:ascii="Sylfaen" w:hAnsi="Sylfaen"/>
          <w:sz w:val="18"/>
          <w:szCs w:val="18"/>
          <w:lang w:val="ka-GE"/>
        </w:rPr>
        <w:t xml:space="preserve">“ </w:t>
      </w:r>
      <w:r w:rsidR="0073000C" w:rsidRPr="00DF73E8">
        <w:rPr>
          <w:rFonts w:ascii="Sylfaen" w:hAnsi="Sylfaen"/>
          <w:sz w:val="18"/>
          <w:szCs w:val="18"/>
          <w:lang w:val="ka-GE"/>
        </w:rPr>
        <w:t>აცხადებს ღია ტენდერს,</w:t>
      </w:r>
      <w:r w:rsidRPr="00DF73E8">
        <w:rPr>
          <w:rFonts w:ascii="Sylfaen" w:hAnsi="Sylfaen"/>
          <w:sz w:val="18"/>
          <w:szCs w:val="18"/>
          <w:lang w:val="ka-GE"/>
        </w:rPr>
        <w:t xml:space="preserve"> </w:t>
      </w:r>
      <w:r w:rsidR="000467CA" w:rsidRPr="00DF73E8">
        <w:rPr>
          <w:rFonts w:ascii="Sylfaen" w:hAnsi="Sylfaen"/>
          <w:b/>
          <w:iCs/>
          <w:sz w:val="18"/>
          <w:szCs w:val="18"/>
          <w:lang w:val="ka-GE"/>
        </w:rPr>
        <w:t>,,Microsoft“- ის პროდუქტების ლიცენზიების განახლება/შესყიდვის</w:t>
      </w:r>
      <w:r w:rsidR="00DE0226" w:rsidRPr="00DF73E8">
        <w:rPr>
          <w:rFonts w:ascii="Sylfaen" w:hAnsi="Sylfaen"/>
          <w:b/>
          <w:iCs/>
          <w:sz w:val="18"/>
          <w:szCs w:val="18"/>
          <w:lang w:val="ka-GE"/>
        </w:rPr>
        <w:t xml:space="preserve"> მიზნით</w:t>
      </w:r>
      <w:r w:rsidR="007336B9" w:rsidRPr="00DF73E8">
        <w:rPr>
          <w:rFonts w:ascii="Sylfaen" w:hAnsi="Sylfaen"/>
          <w:b/>
          <w:iCs/>
          <w:sz w:val="18"/>
          <w:szCs w:val="18"/>
          <w:lang w:val="ka-GE"/>
        </w:rPr>
        <w:t>.</w:t>
      </w:r>
    </w:p>
    <w:p w14:paraId="25CBE72C" w14:textId="77777777" w:rsidR="000B4A92" w:rsidRPr="000467CA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0467CA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0467C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Pr="00DF73E8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წარმოადგინონ შემდეგ მისამართზე: ქ. თბილისი </w:t>
      </w:r>
      <w:r w:rsidR="0073000C" w:rsidRPr="00DF73E8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</w:t>
      </w:r>
      <w:r w:rsidR="0073000C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39ა</w:t>
      </w:r>
      <w:r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.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 </w:t>
      </w:r>
    </w:p>
    <w:p w14:paraId="7E6566A1" w14:textId="77777777" w:rsidR="00411309" w:rsidRPr="000467CA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DF73E8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</w:pPr>
      <w:r w:rsidRPr="00DF73E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DF73E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DF73E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DF73E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DF73E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DF73E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DF73E8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DF73E8">
        <w:rPr>
          <w:rFonts w:ascii="Sylfaen" w:eastAsia="Times New Roman" w:hAnsi="Sylfaen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613DDD94" w:rsidR="002D3280" w:rsidRPr="00DF73E8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</w:pPr>
      <w:r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202</w:t>
      </w:r>
      <w:r w:rsidR="00451F11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4</w:t>
      </w:r>
      <w:r w:rsidR="002D3280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 </w:t>
      </w:r>
      <w:r w:rsidR="002D3280" w:rsidRPr="00DF73E8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 xml:space="preserve">წლის </w:t>
      </w:r>
      <w:r w:rsidR="007336B9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7</w:t>
      </w:r>
      <w:r w:rsidR="00B604FA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7336B9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>ოქტომბერი</w:t>
      </w:r>
      <w:r w:rsidR="00503922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18:00 </w:t>
      </w:r>
      <w:r w:rsidR="002D3280" w:rsidRPr="00DF73E8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საათი</w:t>
      </w:r>
      <w:r w:rsidR="002D3280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.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წინადადება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წარმოდგენილი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დალუქულ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კონვერტში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რომელზეც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მითითებული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უნდა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იყოს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შემდეგი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ინფორმაცია</w:t>
      </w:r>
      <w:r w:rsidR="002D3280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: </w:t>
      </w:r>
      <w:r w:rsidR="002D3280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პრეტენდენტის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დასახელება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საკონტაქტო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</w:t>
      </w:r>
      <w:r w:rsidR="002D3280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ინფორმაცია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, </w:t>
      </w:r>
      <w:r w:rsidR="002D3280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სს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 „</w:t>
      </w:r>
      <w:r w:rsidR="000467CA" w:rsidRPr="00DF73E8">
        <w:rPr>
          <w:rFonts w:ascii="Sylfaen" w:eastAsia="Times New Roman" w:hAnsi="Sylfaen" w:cs="Sylfaen"/>
          <w:sz w:val="18"/>
          <w:szCs w:val="18"/>
          <w:u w:val="single"/>
          <w:lang w:val="ka-GE"/>
        </w:rPr>
        <w:t>ბანკი ქართუ</w:t>
      </w:r>
      <w:r w:rsidR="002D3280" w:rsidRPr="00DF73E8">
        <w:rPr>
          <w:rFonts w:ascii="Sylfaen" w:eastAsia="Times New Roman" w:hAnsi="Sylfaen" w:cs="Helvetica"/>
          <w:sz w:val="18"/>
          <w:szCs w:val="18"/>
          <w:u w:val="single"/>
          <w:lang w:val="ka-GE"/>
        </w:rPr>
        <w:t xml:space="preserve">“ </w:t>
      </w:r>
      <w:r w:rsidR="00DE0226" w:rsidRPr="00DF73E8">
        <w:rPr>
          <w:rFonts w:ascii="Sylfaen" w:eastAsia="Times New Roman" w:hAnsi="Sylfaen" w:cs="Helvetica"/>
          <w:i/>
          <w:iCs/>
          <w:sz w:val="18"/>
          <w:szCs w:val="18"/>
          <w:u w:val="single"/>
          <w:lang w:val="ka-GE"/>
        </w:rPr>
        <w:t>(</w:t>
      </w:r>
      <w:r w:rsidR="000467CA" w:rsidRPr="00DF73E8">
        <w:rPr>
          <w:rFonts w:ascii="Sylfaen" w:hAnsi="Sylfaen"/>
          <w:i/>
          <w:iCs/>
          <w:sz w:val="18"/>
          <w:szCs w:val="18"/>
          <w:u w:val="single"/>
          <w:lang w:val="ka-GE"/>
        </w:rPr>
        <w:t>,,Microsoft“- ის პროდუქტების ლიცენზიების განახლება/შესყიდვა</w:t>
      </w:r>
      <w:r w:rsidR="000467CA" w:rsidRPr="00DF73E8">
        <w:rPr>
          <w:rFonts w:ascii="Sylfaen" w:eastAsia="Times New Roman" w:hAnsi="Sylfaen" w:cs="Helvetica"/>
          <w:i/>
          <w:sz w:val="18"/>
          <w:szCs w:val="18"/>
          <w:u w:val="single"/>
          <w:lang w:val="ka-GE"/>
        </w:rPr>
        <w:t>)</w:t>
      </w:r>
    </w:p>
    <w:p w14:paraId="174213EB" w14:textId="77777777" w:rsidR="005B101A" w:rsidRPr="000467C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</w:pPr>
    </w:p>
    <w:p w14:paraId="4FADA82B" w14:textId="562BDE3F" w:rsidR="0073000C" w:rsidRPr="00DF73E8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სატენდერო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დოკუმენტაციასთან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დაკავშირებული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განმარტებების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მიღება, ასევე, დოკუ</w:t>
      </w:r>
      <w:r w:rsidR="00D74E30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მენტების ხელზე გატანა (სურვილის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შემთხვევაში)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პრეტენდენტს</w:t>
      </w:r>
      <w:r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შეუძლია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(მისამართ</w:t>
      </w:r>
      <w:r w:rsidR="002C5B7B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იდან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:</w:t>
      </w:r>
      <w:r w:rsidR="00411309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 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ქ</w:t>
      </w:r>
      <w:r w:rsidR="00411309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>.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თბილისი</w:t>
      </w:r>
      <w:r w:rsidR="00411309" w:rsidRPr="00DF73E8">
        <w:rPr>
          <w:rFonts w:ascii="Sylfaen" w:eastAsia="Times New Roman" w:hAnsi="Sylfaen" w:cs="Helvetica"/>
          <w:color w:val="333333"/>
          <w:sz w:val="18"/>
          <w:szCs w:val="18"/>
          <w:lang w:val="ka-GE"/>
        </w:rPr>
        <w:t xml:space="preserve">, </w:t>
      </w:r>
      <w:r w:rsidR="00411309" w:rsidRPr="00DF73E8">
        <w:rPr>
          <w:rFonts w:ascii="Sylfaen" w:eastAsia="Times New Roman" w:hAnsi="Sylfaen" w:cs="Sylfaen"/>
          <w:bCs/>
          <w:color w:val="333333"/>
          <w:sz w:val="18"/>
          <w:szCs w:val="18"/>
          <w:lang w:val="ka-GE"/>
        </w:rPr>
        <w:t>ი. ჭავჭავაძის გამზ.</w:t>
      </w:r>
      <w:r w:rsidR="00411309" w:rsidRPr="00DF73E8">
        <w:rPr>
          <w:rFonts w:ascii="Sylfaen" w:eastAsia="Times New Roman" w:hAnsi="Sylfaen" w:cs="Helvetica"/>
          <w:bCs/>
          <w:color w:val="333333"/>
          <w:sz w:val="18"/>
          <w:szCs w:val="18"/>
          <w:lang w:val="ka-GE"/>
        </w:rPr>
        <w:t xml:space="preserve"> #39ა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)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გასვლამდე.</w:t>
      </w:r>
    </w:p>
    <w:p w14:paraId="39159500" w14:textId="506FD87B" w:rsidR="00411309" w:rsidRDefault="002D3280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="0073000C"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ტექნიკურ და სხვა </w:t>
      </w:r>
      <w:r w:rsidR="00411309"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Pr="000467CA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6DD0BB20" w14:textId="77777777" w:rsidR="00DF73E8" w:rsidRPr="000467CA" w:rsidRDefault="00DF73E8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020E040F" w14:textId="0EBC9FC4" w:rsidR="004A18E9" w:rsidRPr="00DF73E8" w:rsidRDefault="004A18E9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საორგანიზაციო საკითხებზე:</w:t>
      </w:r>
    </w:p>
    <w:p w14:paraId="389F2227" w14:textId="78015F58" w:rsidR="007336B9" w:rsidRPr="00DF73E8" w:rsidRDefault="007336B9" w:rsidP="007336B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>მარიამ ლეჟავა, მობილური ნომერი: (+995) 591</w:t>
      </w:r>
      <w:r w:rsidR="00DF73E8" w:rsidRPr="00DF73E8">
        <w:rPr>
          <w:rFonts w:ascii="Sylfaen" w:eastAsia="Times New Roman" w:hAnsi="Sylfaen" w:cs="Sylfaen"/>
          <w:sz w:val="18"/>
          <w:szCs w:val="18"/>
        </w:rPr>
        <w:t xml:space="preserve"> </w:t>
      </w:r>
      <w:r w:rsidRPr="00DF73E8">
        <w:rPr>
          <w:rFonts w:ascii="Sylfaen" w:eastAsia="Times New Roman" w:hAnsi="Sylfaen" w:cs="Sylfaen"/>
          <w:sz w:val="18"/>
          <w:szCs w:val="18"/>
          <w:lang w:val="ka-GE"/>
        </w:rPr>
        <w:t>218</w:t>
      </w:r>
      <w:r w:rsidR="00DF73E8" w:rsidRPr="00DF73E8">
        <w:rPr>
          <w:rFonts w:ascii="Sylfaen" w:eastAsia="Times New Roman" w:hAnsi="Sylfaen" w:cs="Sylfaen"/>
          <w:sz w:val="18"/>
          <w:szCs w:val="18"/>
        </w:rPr>
        <w:t xml:space="preserve"> </w:t>
      </w: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000, ქალაქის ნომერი: </w:t>
      </w:r>
      <w:r w:rsidRPr="00DF73E8">
        <w:rPr>
          <w:rFonts w:ascii="Sylfaen" w:hAnsi="Sylfaen" w:cs="Segoe UI"/>
          <w:sz w:val="18"/>
          <w:szCs w:val="18"/>
          <w:lang w:val="ka-GE"/>
        </w:rPr>
        <w:t> </w:t>
      </w:r>
      <w:r w:rsidRPr="00DF73E8">
        <w:rPr>
          <w:rFonts w:ascii="Sylfaen" w:eastAsia="Times New Roman" w:hAnsi="Sylfaen" w:cs="Sylfaen"/>
          <w:sz w:val="18"/>
          <w:szCs w:val="18"/>
          <w:lang w:val="ka-GE"/>
        </w:rPr>
        <w:t>(032) 200 80 80 (600);</w:t>
      </w:r>
    </w:p>
    <w:p w14:paraId="4BEE0AF5" w14:textId="77777777" w:rsidR="007336B9" w:rsidRPr="00DF73E8" w:rsidRDefault="007336B9" w:rsidP="007336B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hyperlink r:id="rId9" w:history="1">
        <w:r w:rsidRPr="00DF73E8">
          <w:rPr>
            <w:rStyle w:val="Hyperlink"/>
            <w:rFonts w:ascii="Sylfaen" w:hAnsi="Sylfaen"/>
            <w:color w:val="auto"/>
            <w:sz w:val="18"/>
            <w:szCs w:val="18"/>
            <w:lang w:val="ka-GE"/>
          </w:rPr>
          <w:t>procurement@cartubank.ge</w:t>
        </w:r>
      </w:hyperlink>
    </w:p>
    <w:p w14:paraId="58F54C7F" w14:textId="77777777" w:rsidR="004A18E9" w:rsidRPr="000467CA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</w:p>
    <w:p w14:paraId="4B8FB78A" w14:textId="46EBA3BC" w:rsidR="004A18E9" w:rsidRPr="00DF73E8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>ტექნიკურ საკითხებზე:</w:t>
      </w:r>
    </w:p>
    <w:p w14:paraId="7613AD76" w14:textId="434CA8B0" w:rsidR="000467CA" w:rsidRPr="00DF73E8" w:rsidRDefault="00DF73E8" w:rsidP="00DF73E8">
      <w:pPr>
        <w:shd w:val="clear" w:color="auto" w:fill="FFFFFF"/>
        <w:spacing w:after="0" w:line="240" w:lineRule="auto"/>
        <w:ind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i/>
          <w:iCs/>
          <w:sz w:val="18"/>
          <w:szCs w:val="18"/>
        </w:rPr>
        <w:t xml:space="preserve">                    </w:t>
      </w:r>
      <w:r>
        <w:rPr>
          <w:rFonts w:ascii="Sylfaen" w:eastAsia="Times New Roman" w:hAnsi="Sylfaen" w:cs="Sylfaen"/>
          <w:i/>
          <w:iCs/>
          <w:sz w:val="18"/>
          <w:szCs w:val="18"/>
        </w:rPr>
        <w:t xml:space="preserve">  </w:t>
      </w:r>
      <w:r w:rsidR="000467CA"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გიორგი ტერ-ნერსესოვი, მობილური ნომერი: (+995) 599 888 887, ქალაქის ნომერი: </w:t>
      </w:r>
      <w:r w:rsidR="000467CA" w:rsidRPr="00DF73E8">
        <w:rPr>
          <w:rFonts w:ascii="Segoe UI" w:hAnsi="Segoe UI" w:cs="Segoe UI"/>
          <w:sz w:val="18"/>
          <w:szCs w:val="18"/>
          <w:lang w:val="ka-GE"/>
        </w:rPr>
        <w:t> </w:t>
      </w:r>
      <w:r w:rsidR="000467CA"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(032) 200 80 80 (444); </w:t>
      </w:r>
    </w:p>
    <w:p w14:paraId="6BF28A64" w14:textId="77777777" w:rsidR="000467CA" w:rsidRPr="00DF73E8" w:rsidRDefault="000467CA" w:rsidP="000467CA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hyperlink r:id="rId10" w:history="1">
        <w:r w:rsidRPr="00DF73E8">
          <w:rPr>
            <w:rStyle w:val="Hyperlink"/>
            <w:color w:val="auto"/>
            <w:sz w:val="18"/>
            <w:szCs w:val="18"/>
            <w:lang w:val="ka-GE"/>
          </w:rPr>
          <w:t>procurement@cartubank.ge</w:t>
        </w:r>
      </w:hyperlink>
    </w:p>
    <w:p w14:paraId="4A49F05C" w14:textId="77777777" w:rsidR="000467CA" w:rsidRPr="000467CA" w:rsidRDefault="000467CA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sz w:val="20"/>
          <w:szCs w:val="20"/>
          <w:lang w:val="ka-GE"/>
        </w:rPr>
      </w:pPr>
    </w:p>
    <w:p w14:paraId="7A6DA0DD" w14:textId="42397693" w:rsidR="004A18E9" w:rsidRPr="00DF73E8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გიორგი გრძელიშვილი, მობილური ნომერი: (+995) 591 401 054, ქალაქის ნომერი: </w:t>
      </w:r>
      <w:r w:rsidRPr="00DF73E8">
        <w:rPr>
          <w:rFonts w:ascii="Segoe UI" w:hAnsi="Segoe UI" w:cs="Segoe UI"/>
          <w:sz w:val="18"/>
          <w:szCs w:val="18"/>
          <w:lang w:val="ka-GE"/>
        </w:rPr>
        <w:t> </w:t>
      </w: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(032) 200 80 80 (465); </w:t>
      </w:r>
    </w:p>
    <w:p w14:paraId="7A9303B7" w14:textId="4905B13F" w:rsidR="004A18E9" w:rsidRPr="00DF73E8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sz w:val="18"/>
          <w:szCs w:val="18"/>
          <w:lang w:val="ka-GE"/>
        </w:rPr>
        <w:t xml:space="preserve">ელ ფოსტა: </w:t>
      </w:r>
      <w:hyperlink r:id="rId11" w:history="1">
        <w:r w:rsidRPr="00DF73E8">
          <w:rPr>
            <w:rStyle w:val="Hyperlink"/>
            <w:color w:val="auto"/>
            <w:sz w:val="18"/>
            <w:szCs w:val="18"/>
            <w:lang w:val="ka-GE"/>
          </w:rPr>
          <w:t>procurement@cartubank.ge</w:t>
        </w:r>
      </w:hyperlink>
    </w:p>
    <w:p w14:paraId="5AB205BD" w14:textId="77777777" w:rsidR="004A18E9" w:rsidRPr="000467CA" w:rsidRDefault="004A18E9" w:rsidP="004A18E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i/>
          <w:iCs/>
          <w:color w:val="333333"/>
          <w:sz w:val="20"/>
          <w:szCs w:val="20"/>
          <w:lang w:val="ka-GE"/>
        </w:rPr>
      </w:pPr>
    </w:p>
    <w:p w14:paraId="461E7257" w14:textId="3EA9D2A0" w:rsidR="00132543" w:rsidRPr="000467CA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sz w:val="20"/>
          <w:szCs w:val="20"/>
          <w:lang w:val="ka-GE"/>
        </w:rPr>
      </w:pPr>
      <w:r w:rsidRPr="000467CA">
        <w:rPr>
          <w:rFonts w:ascii="Sylfaen" w:hAnsi="Sylfaen" w:cs="Sylfaen"/>
          <w:b/>
          <w:bCs/>
          <w:sz w:val="20"/>
          <w:szCs w:val="20"/>
          <w:lang w:val="ka-GE"/>
        </w:rPr>
        <w:t>საკვალიფიკაციო და</w:t>
      </w:r>
      <w:r w:rsidRPr="000467C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0467CA">
        <w:rPr>
          <w:rStyle w:val="Strong"/>
          <w:rFonts w:ascii="Sylfaen" w:hAnsi="Sylfaen" w:cs="Sylfaen"/>
          <w:sz w:val="20"/>
          <w:szCs w:val="20"/>
          <w:lang w:val="ka-GE"/>
        </w:rPr>
        <w:t>სავალდებულო</w:t>
      </w:r>
      <w:r w:rsidRPr="000467CA">
        <w:rPr>
          <w:rStyle w:val="Strong"/>
          <w:rFonts w:ascii="Sylfaen" w:hAnsi="Sylfaen"/>
          <w:sz w:val="20"/>
          <w:szCs w:val="20"/>
          <w:lang w:val="ka-GE"/>
        </w:rPr>
        <w:t xml:space="preserve"> </w:t>
      </w:r>
      <w:r w:rsidRPr="000467CA">
        <w:rPr>
          <w:rStyle w:val="Strong"/>
          <w:rFonts w:ascii="Sylfaen" w:hAnsi="Sylfaen" w:cs="Sylfaen"/>
          <w:sz w:val="20"/>
          <w:szCs w:val="20"/>
          <w:lang w:val="ka-GE"/>
        </w:rPr>
        <w:t>დოკუმენტაცია</w:t>
      </w:r>
      <w:r w:rsidRPr="000467CA">
        <w:rPr>
          <w:rStyle w:val="Strong"/>
          <w:rFonts w:ascii="Sylfaen" w:hAnsi="Sylfaen"/>
          <w:sz w:val="20"/>
          <w:szCs w:val="20"/>
          <w:lang w:val="ka-GE"/>
        </w:rPr>
        <w:t>:</w:t>
      </w:r>
    </w:p>
    <w:p w14:paraId="19154189" w14:textId="1CC08323" w:rsidR="00132543" w:rsidRPr="000467CA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0467CA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0467CA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r w:rsidR="002C5B7B" w:rsidRPr="000467CA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0467CA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საბანკო</w:t>
      </w:r>
      <w:r w:rsidRPr="00DF73E8">
        <w:rPr>
          <w:rFonts w:ascii="Sylfaen" w:hAnsi="Sylfaen"/>
          <w:color w:val="141B3D"/>
          <w:sz w:val="18"/>
          <w:szCs w:val="18"/>
        </w:rPr>
        <w:t xml:space="preserve"> </w:t>
      </w:r>
      <w:r w:rsidRPr="00DF73E8">
        <w:rPr>
          <w:rFonts w:ascii="Sylfaen" w:hAnsi="Sylfaen" w:cs="Sylfaen"/>
          <w:color w:val="141B3D"/>
          <w:sz w:val="18"/>
          <w:szCs w:val="18"/>
        </w:rPr>
        <w:t>რეკვიზიტები</w:t>
      </w:r>
      <w:r w:rsidRPr="00DF73E8">
        <w:rPr>
          <w:rStyle w:val="Strong"/>
          <w:rFonts w:ascii="Sylfaen" w:hAnsi="Sylfaen"/>
          <w:color w:val="141B3D"/>
          <w:sz w:val="18"/>
          <w:szCs w:val="18"/>
        </w:rPr>
        <w:t>;</w:t>
      </w:r>
    </w:p>
    <w:p w14:paraId="460DC0C4" w14:textId="77777777" w:rsidR="00132543" w:rsidRPr="00DF73E8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ამონაწერი მეწარმეთა და არასამეწარმეო (არაკომერციული) იურიდიულ პირთა რეესტრიდან;</w:t>
      </w:r>
    </w:p>
    <w:p w14:paraId="18A8FE97" w14:textId="77777777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57FE411A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სრულად შევსებული Excel-ის ფაილი - დანართი #1;</w:t>
      </w:r>
      <w:r w:rsidR="00C75B3E" w:rsidRPr="00DF73E8">
        <w:rPr>
          <w:rFonts w:ascii="Sylfaen" w:hAnsi="Sylfaen" w:cs="Sylfaen"/>
          <w:color w:val="141B3D"/>
          <w:sz w:val="18"/>
          <w:szCs w:val="18"/>
        </w:rPr>
        <w:t xml:space="preserve"> </w:t>
      </w:r>
    </w:p>
    <w:p w14:paraId="58ECD16B" w14:textId="6370E3AE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ლიკვიდაციის/რეორგანიზაციის პროცესში.</w:t>
      </w:r>
    </w:p>
    <w:p w14:paraId="102ADFD3" w14:textId="77777777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290410CC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 xml:space="preserve">სატენდერო წინადადება </w:t>
      </w:r>
      <w:r w:rsidR="00EE77ED" w:rsidRPr="00DF73E8">
        <w:rPr>
          <w:rFonts w:ascii="Sylfaen" w:hAnsi="Sylfaen" w:cs="Sylfaen"/>
          <w:color w:val="141B3D"/>
          <w:sz w:val="18"/>
          <w:szCs w:val="18"/>
        </w:rPr>
        <w:t xml:space="preserve">სასურველია </w:t>
      </w:r>
      <w:r w:rsidRPr="00DF73E8">
        <w:rPr>
          <w:rFonts w:ascii="Sylfaen" w:hAnsi="Sylfaen" w:cs="Sylfaen"/>
          <w:color w:val="141B3D"/>
          <w:sz w:val="18"/>
          <w:szCs w:val="18"/>
        </w:rPr>
        <w:t xml:space="preserve">წარმოდგენილი </w:t>
      </w:r>
      <w:r w:rsidR="00EE77ED" w:rsidRPr="00DF73E8">
        <w:rPr>
          <w:rFonts w:ascii="Sylfaen" w:hAnsi="Sylfaen" w:cs="Sylfaen"/>
          <w:color w:val="141B3D"/>
          <w:sz w:val="18"/>
          <w:szCs w:val="18"/>
        </w:rPr>
        <w:t>იქნეს</w:t>
      </w:r>
      <w:r w:rsidRPr="00DF73E8">
        <w:rPr>
          <w:rFonts w:ascii="Sylfaen" w:hAnsi="Sylfaen" w:cs="Sylfaen"/>
          <w:color w:val="141B3D"/>
          <w:sz w:val="18"/>
          <w:szCs w:val="18"/>
        </w:rPr>
        <w:t xml:space="preserve"> საქართველოს ეროვნულ ვალუტაში - ლარში და მოიცავდეს კანონმდებლობით გათვალისწინებულ გადასახადებ</w:t>
      </w:r>
      <w:r w:rsidR="002C5B7B" w:rsidRPr="00DF73E8">
        <w:rPr>
          <w:rFonts w:ascii="Sylfaen" w:hAnsi="Sylfaen" w:cs="Sylfaen"/>
          <w:color w:val="141B3D"/>
          <w:sz w:val="18"/>
          <w:szCs w:val="18"/>
        </w:rPr>
        <w:t>ს.</w:t>
      </w:r>
    </w:p>
    <w:p w14:paraId="46B7EF44" w14:textId="36EDB43A" w:rsidR="00132543" w:rsidRPr="00DF73E8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hAnsi="Sylfaen" w:cs="Sylfaen"/>
          <w:color w:val="141B3D"/>
          <w:sz w:val="18"/>
          <w:szCs w:val="18"/>
        </w:rPr>
      </w:pPr>
      <w:r w:rsidRPr="00DF73E8">
        <w:rPr>
          <w:rFonts w:ascii="Sylfaen" w:hAnsi="Sylfaen" w:cs="Sylfaen"/>
          <w:color w:val="141B3D"/>
          <w:sz w:val="18"/>
          <w:szCs w:val="18"/>
        </w:rPr>
        <w:t xml:space="preserve">შემოთავაზებული </w:t>
      </w:r>
      <w:r w:rsidR="004A18E9" w:rsidRPr="00DF73E8">
        <w:rPr>
          <w:rFonts w:ascii="Sylfaen" w:hAnsi="Sylfaen" w:cs="Sylfaen"/>
          <w:color w:val="141B3D"/>
          <w:sz w:val="18"/>
          <w:szCs w:val="18"/>
        </w:rPr>
        <w:t>საქონელი</w:t>
      </w:r>
      <w:r w:rsidRPr="00DF73E8">
        <w:rPr>
          <w:rFonts w:ascii="Sylfaen" w:hAnsi="Sylfaen" w:cs="Sylfaen"/>
          <w:color w:val="141B3D"/>
          <w:sz w:val="18"/>
          <w:szCs w:val="18"/>
        </w:rPr>
        <w:t xml:space="preserve"> სრულად უნდა აკმაყოფილებდეს დანართ N1-ში მოცემულ მინიმალურ პარამეტრებს/სპეციფიკაციებს.</w:t>
      </w:r>
    </w:p>
    <w:p w14:paraId="53DF0345" w14:textId="77777777" w:rsidR="00132543" w:rsidRPr="000467CA" w:rsidRDefault="00132543" w:rsidP="00132543">
      <w:pPr>
        <w:shd w:val="clear" w:color="auto" w:fill="FFFFFF"/>
        <w:tabs>
          <w:tab w:val="left" w:pos="1350"/>
        </w:tabs>
        <w:spacing w:after="150"/>
        <w:rPr>
          <w:color w:val="141B3D"/>
          <w:sz w:val="20"/>
          <w:szCs w:val="20"/>
          <w:lang w:val="ka-GE"/>
        </w:rPr>
      </w:pPr>
    </w:p>
    <w:p w14:paraId="1BC41355" w14:textId="28966EC1" w:rsidR="00132543" w:rsidRPr="000467CA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  <w:r w:rsidRPr="000467CA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0467CA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r w:rsidR="00132543" w:rsidRPr="000467CA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r w:rsidR="00C75B3E" w:rsidRPr="000467CA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:</w:t>
      </w:r>
    </w:p>
    <w:p w14:paraId="5B3E9F27" w14:textId="77777777" w:rsidR="00DE0226" w:rsidRPr="000467CA" w:rsidRDefault="00DE0226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</w:pPr>
    </w:p>
    <w:p w14:paraId="6B2BB962" w14:textId="77777777" w:rsidR="00132543" w:rsidRPr="000467CA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56CAFBBA" w14:textId="3A3E8377" w:rsidR="00A54134" w:rsidRPr="00DF73E8" w:rsidRDefault="00132543" w:rsidP="00A54134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მიწოდება</w:t>
      </w:r>
      <w:r w:rsidR="00FF7596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</w:t>
      </w:r>
      <w:r w:rsidR="00FF7596" w:rsidRPr="00DF73E8">
        <w:rPr>
          <w:rFonts w:ascii="Sylfaen" w:eastAsia="Times New Roman" w:hAnsi="Sylfaen" w:cs="Sylfaen"/>
          <w:b/>
          <w:bCs/>
          <w:color w:val="333333"/>
          <w:sz w:val="18"/>
          <w:szCs w:val="18"/>
          <w:lang w:val="ka-GE"/>
        </w:rPr>
        <w:t>-</w:t>
      </w:r>
      <w:r w:rsidRPr="00DF73E8">
        <w:rPr>
          <w:rFonts w:ascii="Sylfaen" w:hAnsi="Sylfaen"/>
          <w:color w:val="141B3D"/>
          <w:sz w:val="18"/>
          <w:szCs w:val="18"/>
          <w:lang w:val="ka-GE"/>
        </w:rPr>
        <w:t> </w:t>
      </w:r>
      <w:r w:rsidR="00A54134" w:rsidRPr="00DF73E8">
        <w:rPr>
          <w:rFonts w:ascii="Sylfaen" w:hAnsi="Sylfaen"/>
          <w:color w:val="141B3D"/>
          <w:sz w:val="18"/>
          <w:szCs w:val="18"/>
          <w:lang w:val="ka-GE"/>
        </w:rPr>
        <w:t xml:space="preserve">უნდა განხორცილედეს, მოთხოვნილი რაოდენობის შესაბამისად, </w:t>
      </w:r>
      <w:r w:rsidR="00FF7596" w:rsidRPr="00DF73E8">
        <w:rPr>
          <w:rFonts w:ascii="Sylfaen" w:hAnsi="Sylfaen"/>
          <w:color w:val="141B3D"/>
          <w:sz w:val="18"/>
          <w:szCs w:val="18"/>
          <w:lang w:val="ka-GE"/>
        </w:rPr>
        <w:t>ხელშეკრულებით გათვალისწინებულ ვადებში,</w:t>
      </w:r>
      <w:r w:rsidR="004A18E9" w:rsidRPr="00DF73E8">
        <w:rPr>
          <w:rFonts w:ascii="Sylfaen" w:hAnsi="Sylfaen"/>
          <w:color w:val="141B3D"/>
          <w:sz w:val="18"/>
          <w:szCs w:val="18"/>
          <w:lang w:val="ka-GE"/>
        </w:rPr>
        <w:t xml:space="preserve"> მისამართზე ქ. თბილისი, ი. ჭავჭავაძის გამზ. #39ა.</w:t>
      </w:r>
    </w:p>
    <w:p w14:paraId="2965DEC4" w14:textId="614D3CBE" w:rsidR="00C75B3E" w:rsidRPr="00DF73E8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DF73E8">
        <w:rPr>
          <w:rFonts w:ascii="Sylfaen" w:hAnsi="Sylfaen"/>
          <w:color w:val="141B3D"/>
          <w:sz w:val="18"/>
          <w:szCs w:val="18"/>
          <w:lang w:val="ka-GE"/>
        </w:rPr>
        <w:t>ხარჯები, რომლებიც სატენდერო წინადადების ფასში არ იქნება გათვალისწინებული, არ</w:t>
      </w:r>
      <w:r w:rsidR="00FF7596" w:rsidRPr="00DF73E8">
        <w:rPr>
          <w:rFonts w:ascii="Sylfaen" w:hAnsi="Sylfaen"/>
          <w:color w:val="141B3D"/>
          <w:sz w:val="18"/>
          <w:szCs w:val="18"/>
          <w:lang w:val="ka-GE"/>
        </w:rPr>
        <w:t xml:space="preserve"> </w:t>
      </w:r>
      <w:r w:rsidRPr="00DF73E8">
        <w:rPr>
          <w:rFonts w:ascii="Sylfaen" w:hAnsi="Sylfaen"/>
          <w:color w:val="141B3D"/>
          <w:sz w:val="18"/>
          <w:szCs w:val="18"/>
          <w:lang w:val="ka-GE"/>
        </w:rPr>
        <w:t>დაექვემდებარება ანაზღაურებას;</w:t>
      </w:r>
    </w:p>
    <w:p w14:paraId="441FCE7C" w14:textId="1A813269" w:rsidR="00C75B3E" w:rsidRDefault="00C75B3E" w:rsidP="00C75B3E">
      <w:pPr>
        <w:numPr>
          <w:ilvl w:val="0"/>
          <w:numId w:val="3"/>
        </w:numPr>
        <w:shd w:val="clear" w:color="auto" w:fill="FFFFFF"/>
        <w:tabs>
          <w:tab w:val="clear" w:pos="720"/>
          <w:tab w:val="left" w:pos="1350"/>
        </w:tabs>
        <w:spacing w:after="150" w:line="240" w:lineRule="auto"/>
        <w:ind w:left="1350"/>
        <w:rPr>
          <w:rFonts w:ascii="Sylfaen" w:hAnsi="Sylfaen"/>
          <w:color w:val="141B3D"/>
          <w:sz w:val="18"/>
          <w:szCs w:val="18"/>
          <w:lang w:val="ka-GE"/>
        </w:rPr>
      </w:pPr>
      <w:r w:rsidRPr="00DF73E8">
        <w:rPr>
          <w:rFonts w:ascii="Sylfaen" w:hAnsi="Sylfaen"/>
          <w:color w:val="141B3D"/>
          <w:sz w:val="18"/>
          <w:szCs w:val="18"/>
          <w:lang w:val="ka-GE"/>
        </w:rPr>
        <w:t>ბანკის მიერ ანაზღაურება განხორციელდება მიღება-ჩაბარების აქტის, სასაქონლო ზედნადების და საგადასახადო ანგარიშ-ფაქტურის წარმოდგენიდან 5 (ხუთი) სამუშაო დღის განმავლობაში;</w:t>
      </w:r>
    </w:p>
    <w:p w14:paraId="6977A229" w14:textId="77777777" w:rsidR="00DF73E8" w:rsidRPr="00DF73E8" w:rsidRDefault="00DF73E8" w:rsidP="00DF73E8">
      <w:pPr>
        <w:shd w:val="clear" w:color="auto" w:fill="FFFFFF"/>
        <w:tabs>
          <w:tab w:val="left" w:pos="1350"/>
        </w:tabs>
        <w:spacing w:after="150" w:line="240" w:lineRule="auto"/>
        <w:rPr>
          <w:rFonts w:ascii="Sylfaen" w:hAnsi="Sylfaen"/>
          <w:color w:val="141B3D"/>
          <w:sz w:val="18"/>
          <w:szCs w:val="18"/>
          <w:lang w:val="ka-GE"/>
        </w:rPr>
      </w:pPr>
    </w:p>
    <w:p w14:paraId="0BAF4176" w14:textId="77777777" w:rsidR="000467CA" w:rsidRPr="00DF73E8" w:rsidRDefault="000467CA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b/>
          <w:sz w:val="18"/>
          <w:szCs w:val="18"/>
          <w:lang w:val="ka-GE"/>
        </w:rPr>
      </w:pPr>
    </w:p>
    <w:p w14:paraId="4C2657FB" w14:textId="0F5A0645" w:rsidR="002D3280" w:rsidRPr="00DF73E8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18"/>
          <w:szCs w:val="18"/>
          <w:lang w:val="ka-GE"/>
        </w:rPr>
      </w:pPr>
      <w:r w:rsidRPr="00DF73E8">
        <w:rPr>
          <w:rFonts w:ascii="Sylfaen" w:eastAsia="Times New Roman" w:hAnsi="Sylfaen" w:cs="Sylfaen"/>
          <w:b/>
          <w:sz w:val="18"/>
          <w:szCs w:val="18"/>
          <w:lang w:val="ka-GE"/>
        </w:rPr>
        <w:t xml:space="preserve">შენიშვნა: 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ED5C92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48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 xml:space="preserve"> საათით ადრე, სს „</w:t>
      </w:r>
      <w:r w:rsidR="0073000C"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ბანკი ქართუს</w:t>
      </w:r>
      <w:r w:rsidRPr="00DF73E8">
        <w:rPr>
          <w:rFonts w:ascii="Sylfaen" w:eastAsia="Times New Roman" w:hAnsi="Sylfaen" w:cs="Sylfaen"/>
          <w:color w:val="333333"/>
          <w:sz w:val="18"/>
          <w:szCs w:val="18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1BC01BF0" w14:textId="77777777" w:rsidR="007336B9" w:rsidRPr="000467CA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770DE95A" w14:textId="77777777" w:rsidR="007336B9" w:rsidRPr="000467CA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574CFC1A" w14:textId="77777777" w:rsidR="007336B9" w:rsidRPr="000467CA" w:rsidRDefault="007336B9" w:rsidP="007336B9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3F7046CA" w14:textId="77777777" w:rsidR="007336B9" w:rsidRPr="00DF73E8" w:rsidRDefault="007336B9" w:rsidP="007336B9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</w:pPr>
      <w:r w:rsidRPr="000467CA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 xml:space="preserve">                   </w:t>
      </w:r>
      <w:r w:rsidRPr="000467CA">
        <w:rPr>
          <w:rStyle w:val="Strong"/>
          <w:rFonts w:ascii="Sylfaen" w:hAnsi="Sylfaen" w:cs="Sylfaen"/>
          <w:sz w:val="20"/>
          <w:szCs w:val="20"/>
          <w:shd w:val="clear" w:color="auto" w:fill="FFFFFF"/>
          <w:lang w:val="ka-GE"/>
        </w:rPr>
        <w:tab/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სრული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 </w:t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სატენდერო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 </w:t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დოკუმენტაცია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 </w:t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იხილეთ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 </w:t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შემდეგ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 </w:t>
      </w:r>
      <w:r w:rsidRPr="00DF73E8">
        <w:rPr>
          <w:rStyle w:val="Strong"/>
          <w:rFonts w:ascii="Sylfaen" w:hAnsi="Sylfaen" w:cs="Sylfaen"/>
          <w:color w:val="2F5496" w:themeColor="accent5" w:themeShade="BF"/>
          <w:sz w:val="18"/>
          <w:szCs w:val="18"/>
          <w:shd w:val="clear" w:color="auto" w:fill="FFFFFF"/>
          <w:lang w:val="ka-GE"/>
        </w:rPr>
        <w:t>ბმულზე</w:t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 xml:space="preserve">: </w:t>
      </w:r>
    </w:p>
    <w:p w14:paraId="515888F3" w14:textId="77777777" w:rsidR="007336B9" w:rsidRPr="00DF73E8" w:rsidRDefault="007336B9" w:rsidP="007336B9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</w:pPr>
      <w:r w:rsidRPr="000467CA"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DF73E8">
        <w:rPr>
          <w:rStyle w:val="Strong"/>
          <w:rFonts w:ascii="Sylfaen" w:hAnsi="Sylfaen" w:cs="Arial"/>
          <w:color w:val="2F5496" w:themeColor="accent5" w:themeShade="BF"/>
          <w:sz w:val="18"/>
          <w:szCs w:val="18"/>
          <w:shd w:val="clear" w:color="auto" w:fill="FFFFFF"/>
          <w:lang w:val="ka-GE"/>
        </w:rPr>
        <w:t>https://www.cartubank.ge/index.php?m=464</w:t>
      </w:r>
    </w:p>
    <w:p w14:paraId="74B4CDED" w14:textId="77777777" w:rsidR="007336B9" w:rsidRPr="000467CA" w:rsidRDefault="007336B9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7336B9" w:rsidRPr="000467CA" w:rsidSect="00132543">
      <w:headerReference w:type="default" r:id="rId12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E6A1" w14:textId="77777777" w:rsidR="00571502" w:rsidRDefault="00571502" w:rsidP="008D789A">
      <w:pPr>
        <w:spacing w:after="0" w:line="240" w:lineRule="auto"/>
      </w:pPr>
      <w:r>
        <w:separator/>
      </w:r>
    </w:p>
  </w:endnote>
  <w:endnote w:type="continuationSeparator" w:id="0">
    <w:p w14:paraId="0DFCB31C" w14:textId="77777777" w:rsidR="00571502" w:rsidRDefault="00571502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E613" w14:textId="77777777" w:rsidR="00571502" w:rsidRDefault="00571502" w:rsidP="008D789A">
      <w:pPr>
        <w:spacing w:after="0" w:line="240" w:lineRule="auto"/>
      </w:pPr>
      <w:r>
        <w:separator/>
      </w:r>
    </w:p>
  </w:footnote>
  <w:footnote w:type="continuationSeparator" w:id="0">
    <w:p w14:paraId="65C7DD85" w14:textId="77777777" w:rsidR="00571502" w:rsidRDefault="00571502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505"/>
    <w:multiLevelType w:val="multilevel"/>
    <w:tmpl w:val="977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4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5"/>
  </w:num>
  <w:num w:numId="5" w16cid:durableId="1478645431">
    <w:abstractNumId w:val="2"/>
  </w:num>
  <w:num w:numId="6" w16cid:durableId="15230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36CE7"/>
    <w:rsid w:val="000467CA"/>
    <w:rsid w:val="00055D69"/>
    <w:rsid w:val="00096BC8"/>
    <w:rsid w:val="000A33F6"/>
    <w:rsid w:val="000A5C36"/>
    <w:rsid w:val="000B4A92"/>
    <w:rsid w:val="001068DD"/>
    <w:rsid w:val="00132543"/>
    <w:rsid w:val="00144BA2"/>
    <w:rsid w:val="00156655"/>
    <w:rsid w:val="00160C6A"/>
    <w:rsid w:val="0017708D"/>
    <w:rsid w:val="00185BDD"/>
    <w:rsid w:val="001D2837"/>
    <w:rsid w:val="00237B96"/>
    <w:rsid w:val="00277C8D"/>
    <w:rsid w:val="00277F2B"/>
    <w:rsid w:val="0028164E"/>
    <w:rsid w:val="002C5B7B"/>
    <w:rsid w:val="002D3280"/>
    <w:rsid w:val="002E07BB"/>
    <w:rsid w:val="002E4D72"/>
    <w:rsid w:val="00340CE2"/>
    <w:rsid w:val="003640AD"/>
    <w:rsid w:val="00391145"/>
    <w:rsid w:val="003950C9"/>
    <w:rsid w:val="003A011D"/>
    <w:rsid w:val="003D3E21"/>
    <w:rsid w:val="00411309"/>
    <w:rsid w:val="00414B4C"/>
    <w:rsid w:val="00416963"/>
    <w:rsid w:val="00431982"/>
    <w:rsid w:val="00443621"/>
    <w:rsid w:val="00451F11"/>
    <w:rsid w:val="00453915"/>
    <w:rsid w:val="00462408"/>
    <w:rsid w:val="00497463"/>
    <w:rsid w:val="004A18E9"/>
    <w:rsid w:val="004C576F"/>
    <w:rsid w:val="004F18A2"/>
    <w:rsid w:val="004F32D7"/>
    <w:rsid w:val="004F74BB"/>
    <w:rsid w:val="00503922"/>
    <w:rsid w:val="00503EFE"/>
    <w:rsid w:val="00571502"/>
    <w:rsid w:val="005816E0"/>
    <w:rsid w:val="00593F7E"/>
    <w:rsid w:val="005B101A"/>
    <w:rsid w:val="005F3F82"/>
    <w:rsid w:val="00605276"/>
    <w:rsid w:val="006209C9"/>
    <w:rsid w:val="0063751D"/>
    <w:rsid w:val="006A7924"/>
    <w:rsid w:val="006B3816"/>
    <w:rsid w:val="006C4A25"/>
    <w:rsid w:val="006C4CF7"/>
    <w:rsid w:val="006F26E3"/>
    <w:rsid w:val="0073000C"/>
    <w:rsid w:val="007336B9"/>
    <w:rsid w:val="00733AF3"/>
    <w:rsid w:val="0077446D"/>
    <w:rsid w:val="007D7BC7"/>
    <w:rsid w:val="007E4680"/>
    <w:rsid w:val="007F392D"/>
    <w:rsid w:val="00824142"/>
    <w:rsid w:val="0083344A"/>
    <w:rsid w:val="0087233B"/>
    <w:rsid w:val="008A6035"/>
    <w:rsid w:val="008C1C41"/>
    <w:rsid w:val="008C4902"/>
    <w:rsid w:val="008D789A"/>
    <w:rsid w:val="008E3743"/>
    <w:rsid w:val="00901B89"/>
    <w:rsid w:val="00911B82"/>
    <w:rsid w:val="009376CC"/>
    <w:rsid w:val="0095527C"/>
    <w:rsid w:val="00A21C5F"/>
    <w:rsid w:val="00A54134"/>
    <w:rsid w:val="00A61AA4"/>
    <w:rsid w:val="00B23B34"/>
    <w:rsid w:val="00B604FA"/>
    <w:rsid w:val="00B85FE7"/>
    <w:rsid w:val="00B96B63"/>
    <w:rsid w:val="00BB3ED9"/>
    <w:rsid w:val="00BC1571"/>
    <w:rsid w:val="00BE1B08"/>
    <w:rsid w:val="00C063F2"/>
    <w:rsid w:val="00C42E84"/>
    <w:rsid w:val="00C63D98"/>
    <w:rsid w:val="00C75B3E"/>
    <w:rsid w:val="00CA6CEA"/>
    <w:rsid w:val="00CF780A"/>
    <w:rsid w:val="00D00A21"/>
    <w:rsid w:val="00D22064"/>
    <w:rsid w:val="00D44EE5"/>
    <w:rsid w:val="00D6606A"/>
    <w:rsid w:val="00D74E30"/>
    <w:rsid w:val="00D845F4"/>
    <w:rsid w:val="00DA7252"/>
    <w:rsid w:val="00DB7215"/>
    <w:rsid w:val="00DD02AC"/>
    <w:rsid w:val="00DE0226"/>
    <w:rsid w:val="00DF73E8"/>
    <w:rsid w:val="00E06A0C"/>
    <w:rsid w:val="00E13BDD"/>
    <w:rsid w:val="00E75713"/>
    <w:rsid w:val="00ED5C92"/>
    <w:rsid w:val="00EE77ED"/>
    <w:rsid w:val="00EF077C"/>
    <w:rsid w:val="00F221D8"/>
    <w:rsid w:val="00F263AB"/>
    <w:rsid w:val="00F36AD2"/>
    <w:rsid w:val="00F53C37"/>
    <w:rsid w:val="00F77F97"/>
    <w:rsid w:val="00FA3FC7"/>
    <w:rsid w:val="00FB4BB8"/>
    <w:rsid w:val="00FC73A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cartubank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curement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2</cp:revision>
  <cp:lastPrinted>2021-05-25T08:11:00Z</cp:lastPrinted>
  <dcterms:created xsi:type="dcterms:W3CDTF">2024-09-27T12:32:00Z</dcterms:created>
  <dcterms:modified xsi:type="dcterms:W3CDTF">2024-09-27T12:32:00Z</dcterms:modified>
</cp:coreProperties>
</file>